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0ED" w:rsidRDefault="001400ED" w:rsidP="001400E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400ED" w:rsidRDefault="001400ED" w:rsidP="001400E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197007" w:rsidRPr="001400ED" w:rsidRDefault="00197007" w:rsidP="001400E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400ED">
        <w:rPr>
          <w:rFonts w:ascii="Times New Roman" w:hAnsi="Times New Roman"/>
          <w:b/>
          <w:sz w:val="32"/>
          <w:szCs w:val="32"/>
          <w:lang w:val="ru-RU"/>
        </w:rPr>
        <w:t>Бизнес план</w:t>
      </w:r>
    </w:p>
    <w:p w:rsidR="002274CD" w:rsidRPr="001400ED" w:rsidRDefault="00197007" w:rsidP="001400E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400ED">
        <w:rPr>
          <w:rFonts w:ascii="Times New Roman" w:hAnsi="Times New Roman"/>
          <w:b/>
          <w:sz w:val="32"/>
          <w:szCs w:val="32"/>
          <w:lang w:val="ru-RU"/>
        </w:rPr>
        <w:t>о</w:t>
      </w:r>
      <w:r w:rsidR="006E4E7F" w:rsidRPr="001400ED">
        <w:rPr>
          <w:rFonts w:ascii="Times New Roman" w:hAnsi="Times New Roman"/>
          <w:b/>
          <w:sz w:val="32"/>
          <w:szCs w:val="32"/>
          <w:lang w:val="ru-RU"/>
        </w:rPr>
        <w:t>рганизаци</w:t>
      </w:r>
      <w:r w:rsidRPr="001400ED">
        <w:rPr>
          <w:rFonts w:ascii="Times New Roman" w:hAnsi="Times New Roman"/>
          <w:b/>
          <w:sz w:val="32"/>
          <w:szCs w:val="32"/>
          <w:lang w:val="ru-RU"/>
        </w:rPr>
        <w:t>и</w:t>
      </w:r>
      <w:r w:rsidR="006E4E7F" w:rsidRPr="001400ED">
        <w:rPr>
          <w:rFonts w:ascii="Times New Roman" w:hAnsi="Times New Roman"/>
          <w:b/>
          <w:sz w:val="32"/>
          <w:szCs w:val="32"/>
          <w:lang w:val="ru-RU"/>
        </w:rPr>
        <w:t xml:space="preserve"> развлекательного аттракциона</w:t>
      </w:r>
    </w:p>
    <w:p w:rsidR="006E4E7F" w:rsidRPr="001400ED" w:rsidRDefault="006E4E7F" w:rsidP="001400ED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1400ED">
        <w:rPr>
          <w:rFonts w:ascii="Times New Roman" w:hAnsi="Times New Roman"/>
          <w:b/>
          <w:sz w:val="32"/>
          <w:szCs w:val="32"/>
          <w:lang w:val="ru-RU"/>
        </w:rPr>
        <w:t>Арбалетно-лучный тир «Джон Малыш»</w:t>
      </w:r>
    </w:p>
    <w:p w:rsidR="002274CD" w:rsidRPr="00EE3C43" w:rsidRDefault="002274CD" w:rsidP="001400E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2274CD" w:rsidRPr="00EE3C43" w:rsidRDefault="002274CD" w:rsidP="001400ED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3C43">
        <w:rPr>
          <w:rFonts w:ascii="Times New Roman" w:hAnsi="Times New Roman"/>
          <w:b/>
          <w:sz w:val="24"/>
          <w:szCs w:val="24"/>
          <w:lang w:val="ru-RU"/>
        </w:rPr>
        <w:t>Описание проекта</w:t>
      </w:r>
    </w:p>
    <w:p w:rsidR="002274CD" w:rsidRDefault="002274CD" w:rsidP="002274CD">
      <w:pPr>
        <w:ind w:left="-851"/>
        <w:rPr>
          <w:rFonts w:ascii="Times New Roman" w:hAnsi="Times New Roman"/>
          <w:sz w:val="24"/>
          <w:szCs w:val="24"/>
          <w:lang w:val="ru-RU"/>
        </w:rPr>
      </w:pPr>
    </w:p>
    <w:p w:rsidR="006E4E7F" w:rsidRPr="00CD0A48" w:rsidRDefault="006E4E7F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CD0A48">
        <w:rPr>
          <w:rFonts w:ascii="Times New Roman" w:hAnsi="Times New Roman"/>
          <w:sz w:val="24"/>
          <w:szCs w:val="24"/>
          <w:lang w:val="ru-RU"/>
        </w:rPr>
        <w:t xml:space="preserve">Основной целью данного бизнес-плана является изучение финансовой эффективности организации аттракциона </w:t>
      </w:r>
      <w:r w:rsidR="004C57BC">
        <w:rPr>
          <w:rFonts w:ascii="Times New Roman" w:hAnsi="Times New Roman"/>
          <w:sz w:val="24"/>
          <w:szCs w:val="24"/>
          <w:lang w:val="ru-RU"/>
        </w:rPr>
        <w:t xml:space="preserve">Арбалетно-лучный тир «Джон Малыш» </w:t>
      </w:r>
      <w:r w:rsidRPr="00CD0A48">
        <w:rPr>
          <w:rFonts w:ascii="Times New Roman" w:hAnsi="Times New Roman"/>
          <w:sz w:val="24"/>
          <w:szCs w:val="24"/>
          <w:lang w:val="ru-RU"/>
        </w:rPr>
        <w:t>и магазина по продаже сопутствующих товаров.</w:t>
      </w:r>
    </w:p>
    <w:p w:rsidR="002274CD" w:rsidRPr="00EE3C43" w:rsidRDefault="002274CD" w:rsidP="002274CD">
      <w:pPr>
        <w:ind w:left="-851"/>
        <w:rPr>
          <w:rFonts w:ascii="Times New Roman" w:hAnsi="Times New Roman"/>
          <w:sz w:val="24"/>
          <w:szCs w:val="24"/>
          <w:lang w:val="ru-RU"/>
        </w:rPr>
      </w:pPr>
    </w:p>
    <w:p w:rsidR="00006F70" w:rsidRPr="00EE3C43" w:rsidRDefault="00006F70" w:rsidP="00006F70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Тир </w:t>
      </w:r>
      <w:r w:rsidR="004C57BC">
        <w:rPr>
          <w:rFonts w:ascii="Times New Roman" w:hAnsi="Times New Roman"/>
          <w:sz w:val="24"/>
          <w:szCs w:val="24"/>
          <w:lang w:val="ru-RU"/>
        </w:rPr>
        <w:t xml:space="preserve">«Джон Малыш» </w:t>
      </w:r>
      <w:r>
        <w:rPr>
          <w:rFonts w:ascii="Times New Roman" w:hAnsi="Times New Roman"/>
          <w:sz w:val="24"/>
          <w:szCs w:val="24"/>
          <w:lang w:val="ru-RU"/>
        </w:rPr>
        <w:t>будет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размещаться </w:t>
      </w:r>
      <w:r>
        <w:rPr>
          <w:rFonts w:ascii="Times New Roman" w:hAnsi="Times New Roman"/>
          <w:sz w:val="24"/>
          <w:szCs w:val="24"/>
          <w:lang w:val="ru-RU"/>
        </w:rPr>
        <w:t>в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торговом центре или отдельном помещении с высокой проходимостью.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Для привлечения клиентов в тир </w:t>
      </w:r>
      <w:r w:rsidR="004C57BC">
        <w:rPr>
          <w:rFonts w:ascii="Times New Roman" w:hAnsi="Times New Roman"/>
          <w:sz w:val="24"/>
          <w:szCs w:val="24"/>
          <w:lang w:val="ru-RU"/>
        </w:rPr>
        <w:t xml:space="preserve">«Джон Малыш» </w:t>
      </w:r>
      <w:r w:rsidRPr="00EE3C43">
        <w:rPr>
          <w:rFonts w:ascii="Times New Roman" w:hAnsi="Times New Roman"/>
          <w:sz w:val="24"/>
          <w:szCs w:val="24"/>
          <w:lang w:val="ru-RU"/>
        </w:rPr>
        <w:t>будет использована реклама</w:t>
      </w:r>
      <w:r w:rsidR="00CB3E2A">
        <w:rPr>
          <w:rFonts w:ascii="Times New Roman" w:hAnsi="Times New Roman"/>
          <w:sz w:val="24"/>
          <w:szCs w:val="24"/>
          <w:lang w:val="ru-RU"/>
        </w:rPr>
        <w:t xml:space="preserve"> в СМИ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CB3E2A">
        <w:rPr>
          <w:rFonts w:ascii="Times New Roman" w:hAnsi="Times New Roman"/>
          <w:sz w:val="24"/>
          <w:szCs w:val="24"/>
          <w:lang w:val="ru-RU"/>
        </w:rPr>
        <w:t>раздача специальных листовок, промо</w:t>
      </w:r>
      <w:r w:rsidR="00D846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3E2A">
        <w:rPr>
          <w:rFonts w:ascii="Times New Roman" w:hAnsi="Times New Roman"/>
          <w:sz w:val="24"/>
          <w:szCs w:val="24"/>
          <w:lang w:val="ru-RU"/>
        </w:rPr>
        <w:t>-</w:t>
      </w:r>
      <w:r w:rsidR="00D846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B3E2A">
        <w:rPr>
          <w:rFonts w:ascii="Times New Roman" w:hAnsi="Times New Roman"/>
          <w:sz w:val="24"/>
          <w:szCs w:val="24"/>
          <w:lang w:val="ru-RU"/>
        </w:rPr>
        <w:t>акции</w:t>
      </w:r>
      <w:r w:rsidRPr="00EE3C43">
        <w:rPr>
          <w:rFonts w:ascii="Times New Roman" w:hAnsi="Times New Roman"/>
          <w:sz w:val="24"/>
          <w:szCs w:val="24"/>
          <w:lang w:val="ru-RU"/>
        </w:rPr>
        <w:t>.</w:t>
      </w:r>
    </w:p>
    <w:p w:rsidR="002274CD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Так же для привлечения интереса клиентов в тире </w:t>
      </w:r>
      <w:r w:rsidR="004C57BC">
        <w:rPr>
          <w:rFonts w:ascii="Times New Roman" w:hAnsi="Times New Roman"/>
          <w:sz w:val="24"/>
          <w:szCs w:val="24"/>
          <w:lang w:val="ru-RU"/>
        </w:rPr>
        <w:t xml:space="preserve">«Джон Малыш» </w:t>
      </w:r>
      <w:r w:rsidR="00CD0A48">
        <w:rPr>
          <w:rFonts w:ascii="Times New Roman" w:hAnsi="Times New Roman"/>
          <w:sz w:val="24"/>
          <w:szCs w:val="24"/>
          <w:lang w:val="ru-RU"/>
        </w:rPr>
        <w:t>буд</w:t>
      </w:r>
      <w:r w:rsidR="00006F70">
        <w:rPr>
          <w:rFonts w:ascii="Times New Roman" w:hAnsi="Times New Roman"/>
          <w:sz w:val="24"/>
          <w:szCs w:val="24"/>
          <w:lang w:val="ru-RU"/>
        </w:rPr>
        <w:t>у</w:t>
      </w:r>
      <w:r w:rsidR="00CD0A48">
        <w:rPr>
          <w:rFonts w:ascii="Times New Roman" w:hAnsi="Times New Roman"/>
          <w:sz w:val="24"/>
          <w:szCs w:val="24"/>
          <w:lang w:val="ru-RU"/>
        </w:rPr>
        <w:t>т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0A48">
        <w:rPr>
          <w:rFonts w:ascii="Times New Roman" w:hAnsi="Times New Roman"/>
          <w:sz w:val="24"/>
          <w:szCs w:val="24"/>
          <w:lang w:val="ru-RU"/>
        </w:rPr>
        <w:t>представлены два варианта оружия (арбалет и лук), различные варианты игр, а также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система поощрения игроков, </w:t>
      </w:r>
      <w:r w:rsidR="00CD0A48">
        <w:rPr>
          <w:rFonts w:ascii="Times New Roman" w:hAnsi="Times New Roman"/>
          <w:sz w:val="24"/>
          <w:szCs w:val="24"/>
          <w:lang w:val="ru-RU"/>
        </w:rPr>
        <w:t>включая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D0A48">
        <w:rPr>
          <w:rFonts w:ascii="Times New Roman" w:hAnsi="Times New Roman"/>
          <w:sz w:val="24"/>
          <w:szCs w:val="24"/>
          <w:lang w:val="ru-RU"/>
        </w:rPr>
        <w:t>выдачу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призов.</w:t>
      </w:r>
    </w:p>
    <w:p w:rsidR="002274CD" w:rsidRPr="00EE3C43" w:rsidRDefault="003532EF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качестве инструктора 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в тире </w:t>
      </w:r>
      <w:r w:rsidR="004C57BC">
        <w:rPr>
          <w:rFonts w:ascii="Times New Roman" w:hAnsi="Times New Roman"/>
          <w:sz w:val="24"/>
          <w:szCs w:val="24"/>
          <w:lang w:val="ru-RU"/>
        </w:rPr>
        <w:t xml:space="preserve">«Джон Малыш» 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будет работать квалифицированный </w:t>
      </w:r>
      <w:r>
        <w:rPr>
          <w:rFonts w:ascii="Times New Roman" w:hAnsi="Times New Roman"/>
          <w:sz w:val="24"/>
          <w:szCs w:val="24"/>
          <w:lang w:val="ru-RU"/>
        </w:rPr>
        <w:t>сотрудник</w:t>
      </w:r>
      <w:r w:rsidR="00812977">
        <w:rPr>
          <w:rFonts w:ascii="Times New Roman" w:hAnsi="Times New Roman"/>
          <w:sz w:val="24"/>
          <w:szCs w:val="24"/>
          <w:lang w:val="ru-RU"/>
        </w:rPr>
        <w:t>(и)</w:t>
      </w:r>
      <w:r>
        <w:rPr>
          <w:rFonts w:ascii="Times New Roman" w:hAnsi="Times New Roman"/>
          <w:sz w:val="24"/>
          <w:szCs w:val="24"/>
          <w:lang w:val="ru-RU"/>
        </w:rPr>
        <w:t xml:space="preserve"> прошедший</w:t>
      </w:r>
      <w:r w:rsidR="00812977">
        <w:rPr>
          <w:rFonts w:ascii="Times New Roman" w:hAnsi="Times New Roman"/>
          <w:sz w:val="24"/>
          <w:szCs w:val="24"/>
          <w:lang w:val="ru-RU"/>
        </w:rPr>
        <w:t>(е)</w:t>
      </w:r>
      <w:r>
        <w:rPr>
          <w:rFonts w:ascii="Times New Roman" w:hAnsi="Times New Roman"/>
          <w:sz w:val="24"/>
          <w:szCs w:val="24"/>
          <w:lang w:val="ru-RU"/>
        </w:rPr>
        <w:t xml:space="preserve"> обучение у производителя тиров.</w:t>
      </w:r>
    </w:p>
    <w:p w:rsidR="003532EF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Работа в тире </w:t>
      </w:r>
      <w:r w:rsidR="004C57BC">
        <w:rPr>
          <w:rFonts w:ascii="Times New Roman" w:hAnsi="Times New Roman"/>
          <w:sz w:val="24"/>
          <w:szCs w:val="24"/>
          <w:lang w:val="ru-RU"/>
        </w:rPr>
        <w:t xml:space="preserve">«Джон Малыш» 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будет осуществляться </w:t>
      </w:r>
      <w:r w:rsidR="003532EF">
        <w:rPr>
          <w:rFonts w:ascii="Times New Roman" w:hAnsi="Times New Roman"/>
          <w:sz w:val="24"/>
          <w:szCs w:val="24"/>
          <w:lang w:val="ru-RU"/>
        </w:rPr>
        <w:t xml:space="preserve">в соответствии с </w:t>
      </w:r>
      <w:r w:rsidRPr="00EE3C43">
        <w:rPr>
          <w:rFonts w:ascii="Times New Roman" w:hAnsi="Times New Roman"/>
          <w:sz w:val="24"/>
          <w:szCs w:val="24"/>
          <w:lang w:val="ru-RU"/>
        </w:rPr>
        <w:t>график</w:t>
      </w:r>
      <w:r w:rsidR="003532EF">
        <w:rPr>
          <w:rFonts w:ascii="Times New Roman" w:hAnsi="Times New Roman"/>
          <w:sz w:val="24"/>
          <w:szCs w:val="24"/>
          <w:lang w:val="ru-RU"/>
        </w:rPr>
        <w:t>ом работы торгово-развлекательных центров 12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часов ежедневно</w:t>
      </w:r>
      <w:r w:rsidR="003532EF">
        <w:rPr>
          <w:rFonts w:ascii="Times New Roman" w:hAnsi="Times New Roman"/>
          <w:sz w:val="24"/>
          <w:szCs w:val="24"/>
          <w:lang w:val="ru-RU"/>
        </w:rPr>
        <w:t>: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32EF">
        <w:rPr>
          <w:rFonts w:ascii="Times New Roman" w:hAnsi="Times New Roman"/>
          <w:sz w:val="24"/>
          <w:szCs w:val="24"/>
          <w:lang w:val="ru-RU"/>
        </w:rPr>
        <w:t>с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32EF">
        <w:rPr>
          <w:rFonts w:ascii="Times New Roman" w:hAnsi="Times New Roman"/>
          <w:sz w:val="24"/>
          <w:szCs w:val="24"/>
          <w:lang w:val="ru-RU"/>
        </w:rPr>
        <w:t>10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.00 до </w:t>
      </w:r>
      <w:r w:rsidR="003532EF">
        <w:rPr>
          <w:rFonts w:ascii="Times New Roman" w:hAnsi="Times New Roman"/>
          <w:sz w:val="24"/>
          <w:szCs w:val="24"/>
          <w:lang w:val="ru-RU"/>
        </w:rPr>
        <w:t>22</w:t>
      </w:r>
      <w:r w:rsidRPr="00EE3C43">
        <w:rPr>
          <w:rFonts w:ascii="Times New Roman" w:hAnsi="Times New Roman"/>
          <w:sz w:val="24"/>
          <w:szCs w:val="24"/>
          <w:lang w:val="ru-RU"/>
        </w:rPr>
        <w:t>.00</w:t>
      </w:r>
      <w:r w:rsidR="003532EF">
        <w:rPr>
          <w:rFonts w:ascii="Times New Roman" w:hAnsi="Times New Roman"/>
          <w:sz w:val="24"/>
          <w:szCs w:val="24"/>
          <w:lang w:val="ru-RU"/>
        </w:rPr>
        <w:t>.</w:t>
      </w:r>
    </w:p>
    <w:p w:rsidR="002274CD" w:rsidRPr="00EE3C43" w:rsidRDefault="003532EF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 рамках рекламных мероприятий планируется проведение бесплатных турниров по стрельбе из лука и арбалета для </w:t>
      </w:r>
      <w:r w:rsidR="00006F70">
        <w:rPr>
          <w:rFonts w:ascii="Times New Roman" w:hAnsi="Times New Roman"/>
          <w:sz w:val="24"/>
          <w:szCs w:val="24"/>
          <w:lang w:val="ru-RU"/>
        </w:rPr>
        <w:t xml:space="preserve">детей и </w:t>
      </w:r>
      <w:r>
        <w:rPr>
          <w:rFonts w:ascii="Times New Roman" w:hAnsi="Times New Roman"/>
          <w:sz w:val="24"/>
          <w:szCs w:val="24"/>
          <w:lang w:val="ru-RU"/>
        </w:rPr>
        <w:t>льготных категорий граждан, что одновременно позволить решить две задачи: повысит социальную значимость и увеличит информированность потенциальных клиентов о деятельности предприятия.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274CD" w:rsidRPr="00EE3C43" w:rsidRDefault="004C57BC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Арбалетно-лучный тир «Джон Малыш» </w:t>
      </w:r>
      <w:r w:rsidR="003532EF">
        <w:rPr>
          <w:rFonts w:ascii="Times New Roman" w:hAnsi="Times New Roman"/>
          <w:sz w:val="24"/>
          <w:szCs w:val="24"/>
          <w:lang w:val="ru-RU"/>
        </w:rPr>
        <w:t>будет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 позиционир</w:t>
      </w:r>
      <w:r w:rsidR="003532EF">
        <w:rPr>
          <w:rFonts w:ascii="Times New Roman" w:hAnsi="Times New Roman"/>
          <w:sz w:val="24"/>
          <w:szCs w:val="24"/>
          <w:lang w:val="ru-RU"/>
        </w:rPr>
        <w:t>оваться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 как </w:t>
      </w:r>
      <w:r w:rsidR="003532EF">
        <w:rPr>
          <w:rFonts w:ascii="Times New Roman" w:hAnsi="Times New Roman"/>
          <w:sz w:val="24"/>
          <w:szCs w:val="24"/>
          <w:lang w:val="ru-RU"/>
        </w:rPr>
        <w:t>площадка для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532EF">
        <w:rPr>
          <w:rFonts w:ascii="Times New Roman" w:hAnsi="Times New Roman"/>
          <w:sz w:val="24"/>
          <w:szCs w:val="24"/>
          <w:lang w:val="ru-RU"/>
        </w:rPr>
        <w:t xml:space="preserve">любителей стрельбы 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начального уровня, для продолжения спортивной карьеры </w:t>
      </w:r>
      <w:r w:rsidR="003532EF">
        <w:rPr>
          <w:rFonts w:ascii="Times New Roman" w:hAnsi="Times New Roman"/>
          <w:sz w:val="24"/>
          <w:szCs w:val="24"/>
          <w:lang w:val="ru-RU"/>
        </w:rPr>
        <w:t xml:space="preserve">наиболее талантливые любители 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будут рекомендованы в специальные спортивные клубы </w:t>
      </w:r>
      <w:r w:rsidR="003532EF">
        <w:rPr>
          <w:rFonts w:ascii="Times New Roman" w:hAnsi="Times New Roman"/>
          <w:sz w:val="24"/>
          <w:szCs w:val="24"/>
          <w:lang w:val="ru-RU"/>
        </w:rPr>
        <w:t>города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>.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006F70">
        <w:rPr>
          <w:rFonts w:ascii="Times New Roman" w:hAnsi="Times New Roman"/>
          <w:sz w:val="24"/>
          <w:szCs w:val="24"/>
          <w:lang w:val="ru-RU"/>
        </w:rPr>
        <w:t>дальнейшем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существует 2 варианта развития бизнеса:</w:t>
      </w:r>
    </w:p>
    <w:p w:rsidR="002274CD" w:rsidRPr="00EE3C43" w:rsidRDefault="002274CD" w:rsidP="00CD0A48">
      <w:pPr>
        <w:pStyle w:val="ad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создание сети </w:t>
      </w:r>
      <w:r w:rsidR="00006F70">
        <w:rPr>
          <w:rFonts w:ascii="Times New Roman" w:hAnsi="Times New Roman"/>
          <w:sz w:val="24"/>
          <w:szCs w:val="24"/>
          <w:lang w:val="ru-RU"/>
        </w:rPr>
        <w:t>тиров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57BC">
        <w:rPr>
          <w:rFonts w:ascii="Times New Roman" w:hAnsi="Times New Roman"/>
          <w:sz w:val="24"/>
          <w:szCs w:val="24"/>
          <w:lang w:val="ru-RU"/>
        </w:rPr>
        <w:t xml:space="preserve">«Джон Малыш» </w:t>
      </w:r>
      <w:r w:rsidRPr="00EE3C43">
        <w:rPr>
          <w:rFonts w:ascii="Times New Roman" w:hAnsi="Times New Roman"/>
          <w:sz w:val="24"/>
          <w:szCs w:val="24"/>
          <w:lang w:val="ru-RU"/>
        </w:rPr>
        <w:t>по городу</w:t>
      </w:r>
      <w:r w:rsidR="00006F70">
        <w:rPr>
          <w:rFonts w:ascii="Times New Roman" w:hAnsi="Times New Roman"/>
          <w:sz w:val="24"/>
          <w:szCs w:val="24"/>
          <w:lang w:val="ru-RU"/>
        </w:rPr>
        <w:t>, формирование на базе тиров стрелковых клубов,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проведение межрайонных соревнований;</w:t>
      </w:r>
    </w:p>
    <w:p w:rsidR="002274CD" w:rsidRDefault="002274CD" w:rsidP="00CD0A48">
      <w:pPr>
        <w:pStyle w:val="ad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>создание спор</w:t>
      </w:r>
      <w:r w:rsidR="005A100A">
        <w:rPr>
          <w:rFonts w:ascii="Times New Roman" w:hAnsi="Times New Roman"/>
          <w:sz w:val="24"/>
          <w:szCs w:val="24"/>
          <w:lang w:val="ru-RU"/>
        </w:rPr>
        <w:t>т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ивно-развлекательного комплекса с </w:t>
      </w:r>
      <w:r w:rsidR="00006F70">
        <w:rPr>
          <w:rFonts w:ascii="Times New Roman" w:hAnsi="Times New Roman"/>
          <w:sz w:val="24"/>
          <w:szCs w:val="24"/>
          <w:lang w:val="ru-RU"/>
        </w:rPr>
        <w:t>широким набором предоставляемых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услуг.</w:t>
      </w:r>
    </w:p>
    <w:p w:rsidR="00812977" w:rsidRPr="00EE3C43" w:rsidRDefault="00812977" w:rsidP="00812977">
      <w:pPr>
        <w:pStyle w:val="ad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Pr="00EE3C43" w:rsidRDefault="002274CD" w:rsidP="008D337D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3C43">
        <w:rPr>
          <w:rFonts w:ascii="Times New Roman" w:hAnsi="Times New Roman"/>
          <w:b/>
          <w:sz w:val="24"/>
          <w:szCs w:val="24"/>
          <w:lang w:val="ru-RU"/>
        </w:rPr>
        <w:t>Анализ рыночной ситуации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9C7744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Анализ ситуации показал, что </w:t>
      </w:r>
      <w:r w:rsidR="003007B5">
        <w:rPr>
          <w:rFonts w:ascii="Times New Roman" w:hAnsi="Times New Roman"/>
          <w:sz w:val="24"/>
          <w:szCs w:val="24"/>
          <w:lang w:val="ru-RU"/>
        </w:rPr>
        <w:t>в настоящ</w:t>
      </w:r>
      <w:r w:rsidR="00977A03">
        <w:rPr>
          <w:rFonts w:ascii="Times New Roman" w:hAnsi="Times New Roman"/>
          <w:sz w:val="24"/>
          <w:szCs w:val="24"/>
          <w:lang w:val="ru-RU"/>
        </w:rPr>
        <w:t>ее время</w:t>
      </w:r>
      <w:r w:rsidR="003007B5">
        <w:rPr>
          <w:rFonts w:ascii="Times New Roman" w:hAnsi="Times New Roman"/>
          <w:sz w:val="24"/>
          <w:szCs w:val="24"/>
          <w:lang w:val="ru-RU"/>
        </w:rPr>
        <w:t xml:space="preserve"> тиры как аттракционы для отдыха и развлечений представлены на рынке крайне мало. Такая ситуация наблю</w:t>
      </w:r>
      <w:r w:rsidR="004C57BC">
        <w:rPr>
          <w:rFonts w:ascii="Times New Roman" w:hAnsi="Times New Roman"/>
          <w:sz w:val="24"/>
          <w:szCs w:val="24"/>
          <w:lang w:val="ru-RU"/>
        </w:rPr>
        <w:t>дается на всей территории Российской Федерации</w:t>
      </w:r>
      <w:r w:rsidR="003007B5">
        <w:rPr>
          <w:rFonts w:ascii="Times New Roman" w:hAnsi="Times New Roman"/>
          <w:sz w:val="24"/>
          <w:szCs w:val="24"/>
          <w:lang w:val="ru-RU"/>
        </w:rPr>
        <w:t>. К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онкуренция на данном рынке развлечений низкая и в основном лежит в сфере тиров с </w:t>
      </w:r>
      <w:r w:rsidR="003007B5">
        <w:rPr>
          <w:rFonts w:ascii="Times New Roman" w:hAnsi="Times New Roman"/>
          <w:sz w:val="24"/>
          <w:szCs w:val="24"/>
          <w:lang w:val="ru-RU"/>
        </w:rPr>
        <w:t>пневматическим и лазерным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оружием</w:t>
      </w:r>
      <w:r w:rsidR="003007B5">
        <w:rPr>
          <w:rFonts w:ascii="Times New Roman" w:hAnsi="Times New Roman"/>
          <w:sz w:val="24"/>
          <w:szCs w:val="24"/>
          <w:lang w:val="ru-RU"/>
        </w:rPr>
        <w:t>, но и их в настоящий момент явно не достаточно для обеспечения доступности услуг для всех желающих</w:t>
      </w:r>
      <w:r w:rsidRPr="00EE3C43">
        <w:rPr>
          <w:rFonts w:ascii="Times New Roman" w:hAnsi="Times New Roman"/>
          <w:sz w:val="24"/>
          <w:szCs w:val="24"/>
          <w:lang w:val="ru-RU"/>
        </w:rPr>
        <w:t>.</w:t>
      </w:r>
      <w:r w:rsidR="003007B5">
        <w:rPr>
          <w:rFonts w:ascii="Times New Roman" w:hAnsi="Times New Roman"/>
          <w:sz w:val="24"/>
          <w:szCs w:val="24"/>
          <w:lang w:val="ru-RU"/>
        </w:rPr>
        <w:t xml:space="preserve"> Особенно это заметно в сравнении с показателями количества работающих тиров в СССР. При этом можно констатировать, что постоянно действующих Арбалетно-лучных тиров</w:t>
      </w:r>
      <w:r w:rsidR="00AF149E">
        <w:rPr>
          <w:rFonts w:ascii="Times New Roman" w:hAnsi="Times New Roman"/>
          <w:sz w:val="24"/>
          <w:szCs w:val="24"/>
          <w:lang w:val="ru-RU"/>
        </w:rPr>
        <w:t xml:space="preserve"> в России пр</w:t>
      </w:r>
      <w:r w:rsidR="003007B5">
        <w:rPr>
          <w:rFonts w:ascii="Times New Roman" w:hAnsi="Times New Roman"/>
          <w:sz w:val="24"/>
          <w:szCs w:val="24"/>
          <w:lang w:val="ru-RU"/>
        </w:rPr>
        <w:t>актически нет</w:t>
      </w:r>
      <w:r w:rsidR="00E032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C7744">
        <w:rPr>
          <w:rFonts w:ascii="Times New Roman" w:hAnsi="Times New Roman"/>
          <w:sz w:val="24"/>
          <w:szCs w:val="24"/>
          <w:lang w:val="ru-RU"/>
        </w:rPr>
        <w:t>и это п</w:t>
      </w:r>
      <w:r w:rsidR="00AF149E">
        <w:rPr>
          <w:rFonts w:ascii="Times New Roman" w:hAnsi="Times New Roman"/>
          <w:sz w:val="24"/>
          <w:szCs w:val="24"/>
          <w:lang w:val="ru-RU"/>
        </w:rPr>
        <w:t>ри том, что Лучный спорт является Олимпийским видом спорта и в целом, арбалет и лук как оружие</w:t>
      </w:r>
      <w:r w:rsidR="004C57BC">
        <w:rPr>
          <w:rFonts w:ascii="Times New Roman" w:hAnsi="Times New Roman"/>
          <w:sz w:val="24"/>
          <w:szCs w:val="24"/>
          <w:lang w:val="ru-RU"/>
        </w:rPr>
        <w:t>,</w:t>
      </w:r>
      <w:r w:rsidR="00AF149E">
        <w:rPr>
          <w:rFonts w:ascii="Times New Roman" w:hAnsi="Times New Roman"/>
          <w:sz w:val="24"/>
          <w:szCs w:val="24"/>
          <w:lang w:val="ru-RU"/>
        </w:rPr>
        <w:t xml:space="preserve"> имеющее многовековую историю овеянную романтикой вызывает огромный интерес у всех, не зависимо от возраста и пола.</w:t>
      </w:r>
    </w:p>
    <w:p w:rsidR="003007B5" w:rsidRPr="008D4A92" w:rsidRDefault="008D4A92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C7744">
        <w:rPr>
          <w:rFonts w:ascii="Times New Roman" w:hAnsi="Times New Roman"/>
          <w:sz w:val="24"/>
          <w:szCs w:val="24"/>
          <w:lang w:val="ru-RU"/>
        </w:rPr>
        <w:t>Люди научились изготавливать лук и стрелять из него еще на заре цивилизации, вначале лук использовался для ох</w:t>
      </w:r>
      <w:r w:rsidR="00977A03">
        <w:rPr>
          <w:rFonts w:ascii="Times New Roman" w:hAnsi="Times New Roman"/>
          <w:sz w:val="24"/>
          <w:szCs w:val="24"/>
          <w:lang w:val="ru-RU"/>
        </w:rPr>
        <w:t xml:space="preserve">оты, потом для войны, а сейчас </w:t>
      </w:r>
      <w:r w:rsidRPr="009C7744">
        <w:rPr>
          <w:rFonts w:ascii="Times New Roman" w:hAnsi="Times New Roman"/>
          <w:sz w:val="24"/>
          <w:szCs w:val="24"/>
          <w:lang w:val="ru-RU"/>
        </w:rPr>
        <w:t>это популярный во всем мире вид спорта. Во время археологических раскопок в Африке были обнаружены наконечники стрел</w:t>
      </w:r>
      <w:r w:rsidR="004537E5">
        <w:rPr>
          <w:rFonts w:ascii="Times New Roman" w:hAnsi="Times New Roman"/>
          <w:sz w:val="24"/>
          <w:szCs w:val="24"/>
          <w:lang w:val="ru-RU"/>
        </w:rPr>
        <w:t>,</w:t>
      </w:r>
      <w:r w:rsidRPr="009C7744">
        <w:rPr>
          <w:rFonts w:ascii="Times New Roman" w:hAnsi="Times New Roman"/>
          <w:sz w:val="24"/>
          <w:szCs w:val="24"/>
          <w:lang w:val="ru-RU"/>
        </w:rPr>
        <w:t xml:space="preserve"> изготовленные из камня, которым, как оказалось, без малого 50</w:t>
      </w:r>
      <w:r w:rsidR="004537E5">
        <w:rPr>
          <w:rFonts w:ascii="Times New Roman" w:hAnsi="Times New Roman"/>
          <w:sz w:val="24"/>
          <w:szCs w:val="24"/>
          <w:lang w:val="ru-RU"/>
        </w:rPr>
        <w:t xml:space="preserve"> тысяч</w:t>
      </w:r>
      <w:r w:rsidRPr="009C7744">
        <w:rPr>
          <w:rFonts w:ascii="Times New Roman" w:hAnsi="Times New Roman"/>
          <w:sz w:val="24"/>
          <w:szCs w:val="24"/>
          <w:lang w:val="ru-RU"/>
        </w:rPr>
        <w:t xml:space="preserve"> лет. </w:t>
      </w:r>
      <w:r w:rsidRPr="009C7744">
        <w:rPr>
          <w:rFonts w:ascii="Times New Roman" w:hAnsi="Times New Roman"/>
          <w:sz w:val="24"/>
          <w:szCs w:val="24"/>
          <w:lang w:val="ru-RU"/>
        </w:rPr>
        <w:lastRenderedPageBreak/>
        <w:t xml:space="preserve">Из лука, в различные периоды своего развития, стреляли без исключения все племена и народы мира. </w:t>
      </w:r>
      <w:r w:rsidR="0060616E" w:rsidRPr="009C7744">
        <w:rPr>
          <w:rFonts w:ascii="Times New Roman" w:hAnsi="Times New Roman"/>
          <w:sz w:val="24"/>
          <w:szCs w:val="24"/>
          <w:lang w:val="ru-RU"/>
        </w:rPr>
        <w:t>Много и таких примеров в истории</w:t>
      </w:r>
      <w:r w:rsidRPr="009C7744">
        <w:rPr>
          <w:rFonts w:ascii="Times New Roman" w:hAnsi="Times New Roman"/>
          <w:sz w:val="24"/>
          <w:szCs w:val="24"/>
          <w:lang w:val="ru-RU"/>
        </w:rPr>
        <w:t xml:space="preserve">, когда судьба наций зависела от лучников. </w:t>
      </w:r>
      <w:r w:rsidR="009C7744" w:rsidRPr="009C7744">
        <w:rPr>
          <w:rFonts w:ascii="Times New Roman" w:hAnsi="Times New Roman"/>
          <w:sz w:val="24"/>
          <w:szCs w:val="24"/>
          <w:lang w:val="ru-RU"/>
        </w:rPr>
        <w:t>Не каждый Олимпийский вид спорта может похвастаться т</w:t>
      </w:r>
      <w:r w:rsidRPr="009C7744">
        <w:rPr>
          <w:rFonts w:ascii="Times New Roman" w:hAnsi="Times New Roman"/>
          <w:sz w:val="24"/>
          <w:szCs w:val="24"/>
          <w:lang w:val="ru-RU"/>
        </w:rPr>
        <w:t>аким величайшим наследием!</w:t>
      </w:r>
    </w:p>
    <w:p w:rsidR="003007B5" w:rsidRDefault="00977A03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Однако ситуация с тир</w:t>
      </w:r>
      <w:r w:rsidR="004C57BC">
        <w:rPr>
          <w:rFonts w:ascii="Times New Roman" w:hAnsi="Times New Roman"/>
          <w:sz w:val="24"/>
          <w:szCs w:val="24"/>
          <w:lang w:val="ru-RU"/>
        </w:rPr>
        <w:t>ами</w:t>
      </w:r>
      <w:r>
        <w:rPr>
          <w:rFonts w:ascii="Times New Roman" w:hAnsi="Times New Roman"/>
          <w:sz w:val="24"/>
          <w:szCs w:val="24"/>
          <w:lang w:val="ru-RU"/>
        </w:rPr>
        <w:t xml:space="preserve"> постепенно меняется. </w:t>
      </w:r>
      <w:r w:rsidR="003007B5">
        <w:rPr>
          <w:rFonts w:ascii="Times New Roman" w:hAnsi="Times New Roman"/>
          <w:sz w:val="24"/>
          <w:szCs w:val="24"/>
          <w:lang w:val="ru-RU"/>
        </w:rPr>
        <w:t xml:space="preserve">Большую роль в популяризации </w:t>
      </w:r>
      <w:r w:rsidR="006946F6">
        <w:rPr>
          <w:rFonts w:ascii="Times New Roman" w:hAnsi="Times New Roman"/>
          <w:sz w:val="24"/>
          <w:szCs w:val="24"/>
          <w:lang w:val="ru-RU"/>
        </w:rPr>
        <w:t xml:space="preserve">лучного и арбалетного </w:t>
      </w:r>
      <w:r w:rsidR="00AF149E">
        <w:rPr>
          <w:rFonts w:ascii="Times New Roman" w:hAnsi="Times New Roman"/>
          <w:sz w:val="24"/>
          <w:szCs w:val="24"/>
          <w:lang w:val="ru-RU"/>
        </w:rPr>
        <w:t>спорта в последн</w:t>
      </w:r>
      <w:r w:rsidR="004C57BC">
        <w:rPr>
          <w:rFonts w:ascii="Times New Roman" w:hAnsi="Times New Roman"/>
          <w:sz w:val="24"/>
          <w:szCs w:val="24"/>
          <w:lang w:val="ru-RU"/>
        </w:rPr>
        <w:t>ие годы</w:t>
      </w:r>
      <w:r w:rsidR="00AF149E">
        <w:rPr>
          <w:rFonts w:ascii="Times New Roman" w:hAnsi="Times New Roman"/>
          <w:sz w:val="24"/>
          <w:szCs w:val="24"/>
          <w:lang w:val="ru-RU"/>
        </w:rPr>
        <w:t xml:space="preserve"> играет Федеральная сеть </w:t>
      </w:r>
      <w:r w:rsidR="006946F6">
        <w:rPr>
          <w:rFonts w:ascii="Times New Roman" w:hAnsi="Times New Roman"/>
          <w:sz w:val="24"/>
          <w:szCs w:val="24"/>
          <w:lang w:val="ru-RU"/>
        </w:rPr>
        <w:t>С</w:t>
      </w:r>
      <w:r w:rsidR="00AF149E">
        <w:rPr>
          <w:rFonts w:ascii="Times New Roman" w:hAnsi="Times New Roman"/>
          <w:sz w:val="24"/>
          <w:szCs w:val="24"/>
          <w:lang w:val="ru-RU"/>
        </w:rPr>
        <w:t xml:space="preserve">трелковых клубов «Робин Гуд». На сегодняшний день сеть насчитывает около 60 клубов </w:t>
      </w:r>
      <w:r w:rsidR="006946F6">
        <w:rPr>
          <w:rFonts w:ascii="Times New Roman" w:hAnsi="Times New Roman"/>
          <w:sz w:val="24"/>
          <w:szCs w:val="24"/>
          <w:lang w:val="ru-RU"/>
        </w:rPr>
        <w:t xml:space="preserve">расположенных </w:t>
      </w:r>
      <w:r w:rsidR="00AF149E">
        <w:rPr>
          <w:rFonts w:ascii="Times New Roman" w:hAnsi="Times New Roman"/>
          <w:sz w:val="24"/>
          <w:szCs w:val="24"/>
          <w:lang w:val="ru-RU"/>
        </w:rPr>
        <w:t>более чем в 50 городах России и Украины</w:t>
      </w:r>
      <w:r w:rsidR="006946F6">
        <w:rPr>
          <w:rFonts w:ascii="Times New Roman" w:hAnsi="Times New Roman"/>
          <w:sz w:val="24"/>
          <w:szCs w:val="24"/>
          <w:lang w:val="ru-RU"/>
        </w:rPr>
        <w:t xml:space="preserve"> (в некоторых городах работают по несколько клубов)</w:t>
      </w:r>
      <w:r w:rsidR="00AF149E">
        <w:rPr>
          <w:rFonts w:ascii="Times New Roman" w:hAnsi="Times New Roman"/>
          <w:sz w:val="24"/>
          <w:szCs w:val="24"/>
          <w:lang w:val="ru-RU"/>
        </w:rPr>
        <w:t xml:space="preserve">. Большинство </w:t>
      </w:r>
      <w:r w:rsidR="009C7744">
        <w:rPr>
          <w:rFonts w:ascii="Times New Roman" w:hAnsi="Times New Roman"/>
          <w:sz w:val="24"/>
          <w:szCs w:val="24"/>
          <w:lang w:val="ru-RU"/>
        </w:rPr>
        <w:t>из них</w:t>
      </w:r>
      <w:r w:rsidR="00AF149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946F6">
        <w:rPr>
          <w:rFonts w:ascii="Times New Roman" w:hAnsi="Times New Roman"/>
          <w:sz w:val="24"/>
          <w:szCs w:val="24"/>
          <w:lang w:val="ru-RU"/>
        </w:rPr>
        <w:t>осуществляют свою деятельность</w:t>
      </w:r>
      <w:r w:rsidR="00AF149E">
        <w:rPr>
          <w:rFonts w:ascii="Times New Roman" w:hAnsi="Times New Roman"/>
          <w:sz w:val="24"/>
          <w:szCs w:val="24"/>
          <w:lang w:val="ru-RU"/>
        </w:rPr>
        <w:t xml:space="preserve"> в сезонно-выездном формате, но есть и те</w:t>
      </w:r>
      <w:r w:rsidR="006946F6">
        <w:rPr>
          <w:rFonts w:ascii="Times New Roman" w:hAnsi="Times New Roman"/>
          <w:sz w:val="24"/>
          <w:szCs w:val="24"/>
          <w:lang w:val="ru-RU"/>
        </w:rPr>
        <w:t>,</w:t>
      </w:r>
      <w:r w:rsidR="00AF149E">
        <w:rPr>
          <w:rFonts w:ascii="Times New Roman" w:hAnsi="Times New Roman"/>
          <w:sz w:val="24"/>
          <w:szCs w:val="24"/>
          <w:lang w:val="ru-RU"/>
        </w:rPr>
        <w:t xml:space="preserve"> кто работает на постоянной основе</w:t>
      </w:r>
      <w:r w:rsidR="004C57BC">
        <w:rPr>
          <w:rFonts w:ascii="Times New Roman" w:hAnsi="Times New Roman"/>
          <w:sz w:val="24"/>
          <w:szCs w:val="24"/>
          <w:lang w:val="ru-RU"/>
        </w:rPr>
        <w:t>,</w:t>
      </w:r>
      <w:r w:rsidR="006946F6">
        <w:rPr>
          <w:rFonts w:ascii="Times New Roman" w:hAnsi="Times New Roman"/>
          <w:sz w:val="24"/>
          <w:szCs w:val="24"/>
          <w:lang w:val="ru-RU"/>
        </w:rPr>
        <w:t xml:space="preserve"> оборудовав стационарные тиры в парках, торговых центрах и отдельно стоящих помещениях.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По данным, полученным из </w:t>
      </w:r>
      <w:r w:rsidR="009C7744">
        <w:rPr>
          <w:rFonts w:ascii="Times New Roman" w:hAnsi="Times New Roman"/>
          <w:sz w:val="24"/>
          <w:szCs w:val="24"/>
          <w:lang w:val="ru-RU"/>
        </w:rPr>
        <w:t>статистических опросов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, можно </w:t>
      </w:r>
      <w:r w:rsidR="009C7744">
        <w:rPr>
          <w:rFonts w:ascii="Times New Roman" w:hAnsi="Times New Roman"/>
          <w:sz w:val="24"/>
          <w:szCs w:val="24"/>
          <w:lang w:val="ru-RU"/>
        </w:rPr>
        <w:t>смело говорить о том,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что интерес молодежи </w:t>
      </w:r>
      <w:r w:rsidR="00300F73">
        <w:rPr>
          <w:rFonts w:ascii="Times New Roman" w:hAnsi="Times New Roman"/>
          <w:sz w:val="24"/>
          <w:szCs w:val="24"/>
          <w:lang w:val="ru-RU"/>
        </w:rPr>
        <w:t xml:space="preserve">к различным видам спорта растет. Кроме этого, популяризация </w:t>
      </w:r>
      <w:r w:rsidRPr="00EE3C43">
        <w:rPr>
          <w:rFonts w:ascii="Times New Roman" w:hAnsi="Times New Roman"/>
          <w:sz w:val="24"/>
          <w:szCs w:val="24"/>
          <w:lang w:val="ru-RU"/>
        </w:rPr>
        <w:t>спорт</w:t>
      </w:r>
      <w:r w:rsidR="00300F73">
        <w:rPr>
          <w:rFonts w:ascii="Times New Roman" w:hAnsi="Times New Roman"/>
          <w:sz w:val="24"/>
          <w:szCs w:val="24"/>
          <w:lang w:val="ru-RU"/>
        </w:rPr>
        <w:t>а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3255">
        <w:rPr>
          <w:rFonts w:ascii="Times New Roman" w:hAnsi="Times New Roman"/>
          <w:sz w:val="24"/>
          <w:szCs w:val="24"/>
          <w:lang w:val="ru-RU"/>
        </w:rPr>
        <w:t>и здоров</w:t>
      </w:r>
      <w:r w:rsidR="00300F73">
        <w:rPr>
          <w:rFonts w:ascii="Times New Roman" w:hAnsi="Times New Roman"/>
          <w:sz w:val="24"/>
          <w:szCs w:val="24"/>
          <w:lang w:val="ru-RU"/>
        </w:rPr>
        <w:t>ого</w:t>
      </w:r>
      <w:r w:rsidR="00E03255">
        <w:rPr>
          <w:rFonts w:ascii="Times New Roman" w:hAnsi="Times New Roman"/>
          <w:sz w:val="24"/>
          <w:szCs w:val="24"/>
          <w:lang w:val="ru-RU"/>
        </w:rPr>
        <w:t xml:space="preserve"> образ</w:t>
      </w:r>
      <w:r w:rsidR="00300F73">
        <w:rPr>
          <w:rFonts w:ascii="Times New Roman" w:hAnsi="Times New Roman"/>
          <w:sz w:val="24"/>
          <w:szCs w:val="24"/>
          <w:lang w:val="ru-RU"/>
        </w:rPr>
        <w:t>а</w:t>
      </w:r>
      <w:r w:rsidR="00E03255">
        <w:rPr>
          <w:rFonts w:ascii="Times New Roman" w:hAnsi="Times New Roman"/>
          <w:sz w:val="24"/>
          <w:szCs w:val="24"/>
          <w:lang w:val="ru-RU"/>
        </w:rPr>
        <w:t xml:space="preserve"> жизни уже не первый год явля</w:t>
      </w:r>
      <w:r w:rsidR="00300F73">
        <w:rPr>
          <w:rFonts w:ascii="Times New Roman" w:hAnsi="Times New Roman"/>
          <w:sz w:val="24"/>
          <w:szCs w:val="24"/>
          <w:lang w:val="ru-RU"/>
        </w:rPr>
        <w:t>ю</w:t>
      </w:r>
      <w:r w:rsidR="00E03255">
        <w:rPr>
          <w:rFonts w:ascii="Times New Roman" w:hAnsi="Times New Roman"/>
          <w:sz w:val="24"/>
          <w:szCs w:val="24"/>
          <w:lang w:val="ru-RU"/>
        </w:rPr>
        <w:t>тся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одним</w:t>
      </w:r>
      <w:r w:rsidR="00300F73">
        <w:rPr>
          <w:rFonts w:ascii="Times New Roman" w:hAnsi="Times New Roman"/>
          <w:sz w:val="24"/>
          <w:szCs w:val="24"/>
          <w:lang w:val="ru-RU"/>
        </w:rPr>
        <w:t>и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из приоритетн</w:t>
      </w:r>
      <w:r w:rsidR="00300F73">
        <w:rPr>
          <w:rFonts w:ascii="Times New Roman" w:hAnsi="Times New Roman"/>
          <w:sz w:val="24"/>
          <w:szCs w:val="24"/>
          <w:lang w:val="ru-RU"/>
        </w:rPr>
        <w:t xml:space="preserve">ых направлений </w:t>
      </w:r>
      <w:r w:rsidR="009C7744">
        <w:rPr>
          <w:rFonts w:ascii="Times New Roman" w:hAnsi="Times New Roman"/>
          <w:sz w:val="24"/>
          <w:szCs w:val="24"/>
          <w:lang w:val="ru-RU"/>
        </w:rPr>
        <w:t xml:space="preserve">деятельности </w:t>
      </w:r>
      <w:r w:rsidR="00300F73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1F423A">
        <w:rPr>
          <w:rFonts w:ascii="Times New Roman" w:hAnsi="Times New Roman"/>
          <w:sz w:val="24"/>
          <w:szCs w:val="24"/>
          <w:lang w:val="ru-RU"/>
        </w:rPr>
        <w:t xml:space="preserve">нашего </w:t>
      </w:r>
      <w:r w:rsidR="00300F73">
        <w:rPr>
          <w:rFonts w:ascii="Times New Roman" w:hAnsi="Times New Roman"/>
          <w:sz w:val="24"/>
          <w:szCs w:val="24"/>
          <w:lang w:val="ru-RU"/>
        </w:rPr>
        <w:t>государства.</w:t>
      </w:r>
    </w:p>
    <w:p w:rsidR="009C7744" w:rsidRPr="00A03A9C" w:rsidRDefault="00300F73" w:rsidP="00A03A9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нтерес населения к </w:t>
      </w:r>
      <w:r>
        <w:rPr>
          <w:rFonts w:ascii="Times New Roman" w:hAnsi="Times New Roman"/>
          <w:sz w:val="24"/>
          <w:szCs w:val="24"/>
          <w:lang w:val="ru-RU"/>
        </w:rPr>
        <w:t xml:space="preserve">стрельбе в тирах огромен. </w:t>
      </w:r>
      <w:r w:rsidR="009C7744" w:rsidRPr="00A03A9C">
        <w:rPr>
          <w:rFonts w:ascii="Times New Roman" w:hAnsi="Times New Roman"/>
          <w:sz w:val="24"/>
          <w:szCs w:val="24"/>
          <w:lang w:val="ru-RU"/>
        </w:rPr>
        <w:t xml:space="preserve">Стрельба из различных видов оружия это  - один из самых древних прикладных видов спорта. И берет он свое начало от состязаний в стрельбе именно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>из лука и арбалета.</w:t>
      </w:r>
    </w:p>
    <w:p w:rsidR="00A03A9C" w:rsidRPr="00A03A9C" w:rsidRDefault="009C7744" w:rsidP="00A03A9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3A9C">
        <w:rPr>
          <w:rFonts w:ascii="Times New Roman" w:hAnsi="Times New Roman"/>
          <w:sz w:val="24"/>
          <w:szCs w:val="24"/>
          <w:lang w:val="ru-RU"/>
        </w:rPr>
        <w:t xml:space="preserve">Меткая стрельба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>это</w:t>
      </w:r>
      <w:r w:rsidRPr="00A03A9C">
        <w:rPr>
          <w:rFonts w:ascii="Times New Roman" w:hAnsi="Times New Roman"/>
          <w:sz w:val="24"/>
          <w:szCs w:val="24"/>
          <w:lang w:val="ru-RU"/>
        </w:rPr>
        <w:t xml:space="preserve"> сложно координационны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>й</w:t>
      </w:r>
      <w:r w:rsidRPr="00A03A9C">
        <w:rPr>
          <w:rFonts w:ascii="Times New Roman" w:hAnsi="Times New Roman"/>
          <w:sz w:val="24"/>
          <w:szCs w:val="24"/>
          <w:lang w:val="ru-RU"/>
        </w:rPr>
        <w:t xml:space="preserve"> навык. Овладеть им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>может каждый</w:t>
      </w:r>
      <w:r w:rsidRPr="00A03A9C">
        <w:rPr>
          <w:rFonts w:ascii="Times New Roman" w:hAnsi="Times New Roman"/>
          <w:sz w:val="24"/>
          <w:szCs w:val="24"/>
          <w:lang w:val="ru-RU"/>
        </w:rPr>
        <w:t xml:space="preserve">, но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 xml:space="preserve">для этого необходимо затратить много труда и времени на </w:t>
      </w:r>
      <w:r w:rsidRPr="00A03A9C">
        <w:rPr>
          <w:rFonts w:ascii="Times New Roman" w:hAnsi="Times New Roman"/>
          <w:sz w:val="24"/>
          <w:szCs w:val="24"/>
          <w:lang w:val="ru-RU"/>
        </w:rPr>
        <w:t xml:space="preserve">изучение основ теории стрельбы, материальной части,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 xml:space="preserve">и самое главное - для овладения </w:t>
      </w:r>
      <w:r w:rsidRPr="00A03A9C">
        <w:rPr>
          <w:rFonts w:ascii="Times New Roman" w:hAnsi="Times New Roman"/>
          <w:sz w:val="24"/>
          <w:szCs w:val="24"/>
          <w:lang w:val="ru-RU"/>
        </w:rPr>
        <w:t>техникой меткого выстрела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 xml:space="preserve">. </w:t>
      </w:r>
      <w:r w:rsidRPr="00A03A9C">
        <w:rPr>
          <w:rFonts w:ascii="Times New Roman" w:hAnsi="Times New Roman"/>
          <w:sz w:val="24"/>
          <w:szCs w:val="24"/>
          <w:lang w:val="ru-RU"/>
        </w:rPr>
        <w:t xml:space="preserve">Занятия стрельбой формирует у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>стрелка</w:t>
      </w:r>
      <w:r w:rsidRPr="00A03A9C">
        <w:rPr>
          <w:rFonts w:ascii="Times New Roman" w:hAnsi="Times New Roman"/>
          <w:sz w:val="24"/>
          <w:szCs w:val="24"/>
          <w:lang w:val="ru-RU"/>
        </w:rPr>
        <w:t xml:space="preserve"> хладнокровие, выдержку, наблюдательность, глазомер, волю к победе. Для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>точного попадания</w:t>
      </w:r>
      <w:r w:rsidRPr="00A03A9C">
        <w:rPr>
          <w:rFonts w:ascii="Times New Roman" w:hAnsi="Times New Roman"/>
          <w:sz w:val="24"/>
          <w:szCs w:val="24"/>
          <w:lang w:val="ru-RU"/>
        </w:rPr>
        <w:t xml:space="preserve"> требуется не только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 xml:space="preserve">хорошее владение </w:t>
      </w:r>
      <w:r w:rsidRPr="00A03A9C">
        <w:rPr>
          <w:rFonts w:ascii="Times New Roman" w:hAnsi="Times New Roman"/>
          <w:sz w:val="24"/>
          <w:szCs w:val="24"/>
          <w:lang w:val="ru-RU"/>
        </w:rPr>
        <w:t>техник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>ой</w:t>
      </w:r>
      <w:r w:rsidRPr="00A03A9C">
        <w:rPr>
          <w:rFonts w:ascii="Times New Roman" w:hAnsi="Times New Roman"/>
          <w:sz w:val="24"/>
          <w:szCs w:val="24"/>
          <w:lang w:val="ru-RU"/>
        </w:rPr>
        <w:t xml:space="preserve"> производства выстрела, но и умение владеть своими эмоциями.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 xml:space="preserve"> Именно поэтому соревнования по стрельбе </w:t>
      </w:r>
      <w:r w:rsidR="001F1BCE">
        <w:rPr>
          <w:rFonts w:ascii="Times New Roman" w:hAnsi="Times New Roman"/>
          <w:sz w:val="24"/>
          <w:szCs w:val="24"/>
          <w:lang w:val="ru-RU"/>
        </w:rPr>
        <w:t xml:space="preserve">являются абсолютно демократичными видами спорта,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>не имею</w:t>
      </w:r>
      <w:r w:rsidR="001F1BCE">
        <w:rPr>
          <w:rFonts w:ascii="Times New Roman" w:hAnsi="Times New Roman"/>
          <w:sz w:val="24"/>
          <w:szCs w:val="24"/>
          <w:lang w:val="ru-RU"/>
        </w:rPr>
        <w:t>щими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 xml:space="preserve"> ни </w:t>
      </w:r>
      <w:r w:rsidR="001F1BCE" w:rsidRPr="00A03A9C">
        <w:rPr>
          <w:rFonts w:ascii="Times New Roman" w:hAnsi="Times New Roman"/>
          <w:sz w:val="24"/>
          <w:szCs w:val="24"/>
          <w:lang w:val="ru-RU"/>
        </w:rPr>
        <w:t>возрастных,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 xml:space="preserve"> ни половых ограничений</w:t>
      </w:r>
      <w:r w:rsidR="001F1BCE">
        <w:rPr>
          <w:rFonts w:ascii="Times New Roman" w:hAnsi="Times New Roman"/>
          <w:sz w:val="24"/>
          <w:szCs w:val="24"/>
          <w:lang w:val="ru-RU"/>
        </w:rPr>
        <w:t>,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 xml:space="preserve"> а состязательность </w:t>
      </w:r>
      <w:r w:rsidR="001F1BCE">
        <w:rPr>
          <w:rFonts w:ascii="Times New Roman" w:hAnsi="Times New Roman"/>
          <w:sz w:val="24"/>
          <w:szCs w:val="24"/>
          <w:lang w:val="ru-RU"/>
        </w:rPr>
        <w:t xml:space="preserve">присущая стрельбе по мишеням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 xml:space="preserve">является одним из ключевых факторов стойкого интереса людей к занятию </w:t>
      </w:r>
      <w:r w:rsidR="001F1BCE">
        <w:rPr>
          <w:rFonts w:ascii="Times New Roman" w:hAnsi="Times New Roman"/>
          <w:sz w:val="24"/>
          <w:szCs w:val="24"/>
          <w:lang w:val="ru-RU"/>
        </w:rPr>
        <w:t>стрелковыми видами спорта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>.</w:t>
      </w:r>
    </w:p>
    <w:p w:rsidR="002274CD" w:rsidRPr="00A03A9C" w:rsidRDefault="009C7744" w:rsidP="009C7744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03A9C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>Европе</w:t>
      </w:r>
      <w:r w:rsidRPr="00A03A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>начиная с 15 века</w:t>
      </w:r>
      <w:r w:rsidRPr="00A03A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 xml:space="preserve">организовывались </w:t>
      </w:r>
      <w:r w:rsidRPr="00A03A9C">
        <w:rPr>
          <w:rFonts w:ascii="Times New Roman" w:hAnsi="Times New Roman"/>
          <w:sz w:val="24"/>
          <w:szCs w:val="24"/>
          <w:lang w:val="ru-RU"/>
        </w:rPr>
        <w:t xml:space="preserve">праздничные состязания в стрельбе на меткость. </w:t>
      </w:r>
      <w:r w:rsidR="00A03A9C" w:rsidRPr="00A03A9C">
        <w:rPr>
          <w:rFonts w:ascii="Times New Roman" w:hAnsi="Times New Roman"/>
          <w:sz w:val="24"/>
          <w:szCs w:val="24"/>
          <w:lang w:val="ru-RU"/>
        </w:rPr>
        <w:t xml:space="preserve">Именно с этого времени, турниры и соревнования по стрельбе из различных видов оружия стали неотъемлемой частью праздничных мероприятий и активного отдыха. </w:t>
      </w:r>
    </w:p>
    <w:p w:rsidR="002274CD" w:rsidRPr="00EE3C43" w:rsidRDefault="001F1BCE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связи с этим, к</w:t>
      </w:r>
      <w:r w:rsidR="002F1DB9">
        <w:rPr>
          <w:rFonts w:ascii="Times New Roman" w:hAnsi="Times New Roman"/>
          <w:sz w:val="24"/>
          <w:szCs w:val="24"/>
          <w:lang w:val="ru-RU"/>
        </w:rPr>
        <w:t>руг потребителей услуг</w:t>
      </w:r>
      <w:r w:rsidR="00356147">
        <w:rPr>
          <w:rFonts w:ascii="Times New Roman" w:hAnsi="Times New Roman"/>
          <w:sz w:val="24"/>
          <w:szCs w:val="24"/>
          <w:lang w:val="ru-RU"/>
        </w:rPr>
        <w:t xml:space="preserve"> тира </w:t>
      </w:r>
      <w:r w:rsidR="00962EE1">
        <w:rPr>
          <w:rFonts w:ascii="Times New Roman" w:hAnsi="Times New Roman"/>
          <w:sz w:val="24"/>
          <w:szCs w:val="24"/>
          <w:lang w:val="ru-RU"/>
        </w:rPr>
        <w:t xml:space="preserve">«Джон Малыш» </w:t>
      </w:r>
      <w:r w:rsidR="00356147">
        <w:rPr>
          <w:rFonts w:ascii="Times New Roman" w:hAnsi="Times New Roman"/>
          <w:sz w:val="24"/>
          <w:szCs w:val="24"/>
          <w:lang w:val="ru-RU"/>
        </w:rPr>
        <w:t xml:space="preserve">можно охарактеризовать следующим образом: 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создаваемый </w:t>
      </w:r>
      <w:r w:rsidR="00356147">
        <w:rPr>
          <w:rFonts w:ascii="Times New Roman" w:hAnsi="Times New Roman"/>
          <w:sz w:val="24"/>
          <w:szCs w:val="24"/>
          <w:lang w:val="ru-RU"/>
        </w:rPr>
        <w:t>Арбалетно-лучный тир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62EE1">
        <w:rPr>
          <w:rFonts w:ascii="Times New Roman" w:hAnsi="Times New Roman"/>
          <w:sz w:val="24"/>
          <w:szCs w:val="24"/>
          <w:lang w:val="ru-RU"/>
        </w:rPr>
        <w:t xml:space="preserve">«Джон Малыш» 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будет интересен </w:t>
      </w:r>
      <w:r w:rsidR="00356147">
        <w:rPr>
          <w:rFonts w:ascii="Times New Roman" w:hAnsi="Times New Roman"/>
          <w:sz w:val="24"/>
          <w:szCs w:val="24"/>
          <w:lang w:val="ru-RU"/>
        </w:rPr>
        <w:t>детям</w:t>
      </w:r>
      <w:r w:rsidR="002F1DB9">
        <w:rPr>
          <w:rFonts w:ascii="Times New Roman" w:hAnsi="Times New Roman"/>
          <w:sz w:val="24"/>
          <w:szCs w:val="24"/>
          <w:lang w:val="ru-RU"/>
        </w:rPr>
        <w:t>,</w:t>
      </w:r>
      <w:r w:rsidR="00356147">
        <w:rPr>
          <w:rFonts w:ascii="Times New Roman" w:hAnsi="Times New Roman"/>
          <w:sz w:val="24"/>
          <w:szCs w:val="24"/>
          <w:lang w:val="ru-RU"/>
        </w:rPr>
        <w:t xml:space="preserve"> подросткам</w:t>
      </w:r>
      <w:r w:rsidR="002F1DB9">
        <w:rPr>
          <w:rFonts w:ascii="Times New Roman" w:hAnsi="Times New Roman"/>
          <w:sz w:val="24"/>
          <w:szCs w:val="24"/>
          <w:lang w:val="ru-RU"/>
        </w:rPr>
        <w:t xml:space="preserve"> и взрослым </w:t>
      </w:r>
      <w:r w:rsidR="00356147">
        <w:rPr>
          <w:rFonts w:ascii="Times New Roman" w:hAnsi="Times New Roman"/>
          <w:sz w:val="24"/>
          <w:szCs w:val="24"/>
          <w:lang w:val="ru-RU"/>
        </w:rPr>
        <w:t xml:space="preserve">с </w:t>
      </w:r>
      <w:r w:rsidR="002F1DB9">
        <w:rPr>
          <w:rFonts w:ascii="Times New Roman" w:hAnsi="Times New Roman"/>
          <w:sz w:val="24"/>
          <w:szCs w:val="24"/>
          <w:lang w:val="ru-RU"/>
        </w:rPr>
        <w:t>ниже среднего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 и средним уровнем доходов. </w:t>
      </w:r>
      <w:r w:rsidR="002F1DB9">
        <w:rPr>
          <w:rFonts w:ascii="Times New Roman" w:hAnsi="Times New Roman"/>
          <w:sz w:val="24"/>
          <w:szCs w:val="24"/>
          <w:lang w:val="ru-RU"/>
        </w:rPr>
        <w:t>Мальчиков и мужчин аттракцион будет привлекать чуть больше чем девочек и женщин</w:t>
      </w:r>
      <w:r w:rsidR="00540183">
        <w:rPr>
          <w:rFonts w:ascii="Times New Roman" w:hAnsi="Times New Roman"/>
          <w:sz w:val="24"/>
          <w:szCs w:val="24"/>
          <w:lang w:val="ru-RU"/>
        </w:rPr>
        <w:t>, распределение по полу будет примерно составлять</w:t>
      </w:r>
      <w:r w:rsidR="001D7865">
        <w:rPr>
          <w:rFonts w:ascii="Times New Roman" w:hAnsi="Times New Roman"/>
          <w:sz w:val="24"/>
          <w:szCs w:val="24"/>
          <w:lang w:val="ru-RU"/>
        </w:rPr>
        <w:t>:</w:t>
      </w:r>
      <w:r w:rsidR="00540183">
        <w:rPr>
          <w:rFonts w:ascii="Times New Roman" w:hAnsi="Times New Roman"/>
          <w:sz w:val="24"/>
          <w:szCs w:val="24"/>
          <w:lang w:val="ru-RU"/>
        </w:rPr>
        <w:t xml:space="preserve"> 60</w:t>
      </w:r>
      <w:r>
        <w:rPr>
          <w:rFonts w:ascii="Times New Roman" w:hAnsi="Times New Roman"/>
          <w:sz w:val="24"/>
          <w:szCs w:val="24"/>
          <w:lang w:val="ru-RU"/>
        </w:rPr>
        <w:t xml:space="preserve">% мужчины - </w:t>
      </w:r>
      <w:r w:rsidR="00540183">
        <w:rPr>
          <w:rFonts w:ascii="Times New Roman" w:hAnsi="Times New Roman"/>
          <w:sz w:val="24"/>
          <w:szCs w:val="24"/>
          <w:lang w:val="ru-RU"/>
        </w:rPr>
        <w:t>40</w:t>
      </w:r>
      <w:r>
        <w:rPr>
          <w:rFonts w:ascii="Times New Roman" w:hAnsi="Times New Roman"/>
          <w:sz w:val="24"/>
          <w:szCs w:val="24"/>
          <w:lang w:val="ru-RU"/>
        </w:rPr>
        <w:t>% женщины</w:t>
      </w:r>
      <w:r w:rsidR="00540183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>Четк</w:t>
      </w:r>
      <w:r w:rsidR="00540183">
        <w:rPr>
          <w:rFonts w:ascii="Times New Roman" w:hAnsi="Times New Roman"/>
          <w:sz w:val="24"/>
          <w:szCs w:val="24"/>
          <w:lang w:val="ru-RU"/>
        </w:rPr>
        <w:t>их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 возрастн</w:t>
      </w:r>
      <w:r w:rsidR="00540183">
        <w:rPr>
          <w:rFonts w:ascii="Times New Roman" w:hAnsi="Times New Roman"/>
          <w:sz w:val="24"/>
          <w:szCs w:val="24"/>
          <w:lang w:val="ru-RU"/>
        </w:rPr>
        <w:t>ых ограничений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 нет, но </w:t>
      </w:r>
      <w:r w:rsidR="00540183">
        <w:rPr>
          <w:rFonts w:ascii="Times New Roman" w:hAnsi="Times New Roman"/>
          <w:sz w:val="24"/>
          <w:szCs w:val="24"/>
          <w:lang w:val="ru-RU"/>
        </w:rPr>
        <w:t xml:space="preserve">по опыту эксплуатации тиров </w:t>
      </w:r>
      <w:r w:rsidR="00962EE1">
        <w:rPr>
          <w:rFonts w:ascii="Times New Roman" w:hAnsi="Times New Roman"/>
          <w:sz w:val="24"/>
          <w:szCs w:val="24"/>
          <w:lang w:val="ru-RU"/>
        </w:rPr>
        <w:t xml:space="preserve">«Джон Малыш» 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предполагается, что </w:t>
      </w:r>
      <w:r w:rsidR="00540183">
        <w:rPr>
          <w:rFonts w:ascii="Times New Roman" w:hAnsi="Times New Roman"/>
          <w:sz w:val="24"/>
          <w:szCs w:val="24"/>
          <w:lang w:val="ru-RU"/>
        </w:rPr>
        <w:t xml:space="preserve">основную часть будут составлять клиенты в возрасте от </w:t>
      </w:r>
      <w:r w:rsidR="001D7865">
        <w:rPr>
          <w:rFonts w:ascii="Times New Roman" w:hAnsi="Times New Roman"/>
          <w:sz w:val="24"/>
          <w:szCs w:val="24"/>
          <w:lang w:val="ru-RU"/>
        </w:rPr>
        <w:t>10</w:t>
      </w:r>
      <w:r w:rsidR="00540183">
        <w:rPr>
          <w:rFonts w:ascii="Times New Roman" w:hAnsi="Times New Roman"/>
          <w:sz w:val="24"/>
          <w:szCs w:val="24"/>
          <w:lang w:val="ru-RU"/>
        </w:rPr>
        <w:t xml:space="preserve"> до 50 лет. Учитывая присущий тиру принцип состязательности, а также наличие в ассортименте </w:t>
      </w:r>
      <w:r w:rsidR="00962EE1">
        <w:rPr>
          <w:rFonts w:ascii="Times New Roman" w:hAnsi="Times New Roman"/>
          <w:sz w:val="24"/>
          <w:szCs w:val="24"/>
          <w:lang w:val="ru-RU"/>
        </w:rPr>
        <w:t xml:space="preserve">Арбалетно-лучного тира «Джон Малыш» </w:t>
      </w:r>
      <w:r w:rsidR="00540183">
        <w:rPr>
          <w:rFonts w:ascii="Times New Roman" w:hAnsi="Times New Roman"/>
          <w:sz w:val="24"/>
          <w:szCs w:val="24"/>
          <w:lang w:val="ru-RU"/>
        </w:rPr>
        <w:t>командных игр</w:t>
      </w:r>
      <w:r w:rsidR="00962EE1">
        <w:rPr>
          <w:rFonts w:ascii="Times New Roman" w:hAnsi="Times New Roman"/>
          <w:sz w:val="24"/>
          <w:szCs w:val="24"/>
          <w:lang w:val="ru-RU"/>
        </w:rPr>
        <w:t>,</w:t>
      </w:r>
      <w:r w:rsidR="00540183">
        <w:rPr>
          <w:rFonts w:ascii="Times New Roman" w:hAnsi="Times New Roman"/>
          <w:sz w:val="24"/>
          <w:szCs w:val="24"/>
          <w:lang w:val="ru-RU"/>
        </w:rPr>
        <w:t xml:space="preserve"> в основном</w:t>
      </w:r>
      <w:r w:rsidR="00962EE1">
        <w:rPr>
          <w:rFonts w:ascii="Times New Roman" w:hAnsi="Times New Roman"/>
          <w:sz w:val="24"/>
          <w:szCs w:val="24"/>
          <w:lang w:val="ru-RU"/>
        </w:rPr>
        <w:t>,</w:t>
      </w:r>
      <w:r w:rsidR="00540183">
        <w:rPr>
          <w:rFonts w:ascii="Times New Roman" w:hAnsi="Times New Roman"/>
          <w:sz w:val="24"/>
          <w:szCs w:val="24"/>
          <w:lang w:val="ru-RU"/>
        </w:rPr>
        <w:t xml:space="preserve"> клиентами </w:t>
      </w:r>
      <w:r w:rsidR="00962EE1">
        <w:rPr>
          <w:rFonts w:ascii="Times New Roman" w:hAnsi="Times New Roman"/>
          <w:sz w:val="24"/>
          <w:szCs w:val="24"/>
          <w:lang w:val="ru-RU"/>
        </w:rPr>
        <w:t xml:space="preserve">тира </w:t>
      </w:r>
      <w:r w:rsidR="00540183">
        <w:rPr>
          <w:rFonts w:ascii="Times New Roman" w:hAnsi="Times New Roman"/>
          <w:sz w:val="24"/>
          <w:szCs w:val="24"/>
          <w:lang w:val="ru-RU"/>
        </w:rPr>
        <w:t xml:space="preserve">будут пары или </w:t>
      </w:r>
      <w:r>
        <w:rPr>
          <w:rFonts w:ascii="Times New Roman" w:hAnsi="Times New Roman"/>
          <w:sz w:val="24"/>
          <w:szCs w:val="24"/>
          <w:lang w:val="ru-RU"/>
        </w:rPr>
        <w:t>компании,</w:t>
      </w:r>
      <w:r w:rsidR="00B52D2B">
        <w:rPr>
          <w:rFonts w:ascii="Times New Roman" w:hAnsi="Times New Roman"/>
          <w:sz w:val="24"/>
          <w:szCs w:val="24"/>
          <w:lang w:val="ru-RU"/>
        </w:rPr>
        <w:t xml:space="preserve"> состоящие из 4-6 человек</w:t>
      </w:r>
      <w:r w:rsidR="00540183">
        <w:rPr>
          <w:rFonts w:ascii="Times New Roman" w:hAnsi="Times New Roman"/>
          <w:sz w:val="24"/>
          <w:szCs w:val="24"/>
          <w:lang w:val="ru-RU"/>
        </w:rPr>
        <w:t>.</w:t>
      </w:r>
    </w:p>
    <w:p w:rsidR="00356147" w:rsidRDefault="00356147" w:rsidP="0035614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Так же </w:t>
      </w:r>
      <w:r w:rsidR="00B52D2B">
        <w:rPr>
          <w:rFonts w:ascii="Times New Roman" w:hAnsi="Times New Roman"/>
          <w:sz w:val="24"/>
          <w:szCs w:val="24"/>
          <w:lang w:val="ru-RU"/>
        </w:rPr>
        <w:t xml:space="preserve">планируется, что </w:t>
      </w:r>
      <w:r w:rsidRPr="00EE3C43">
        <w:rPr>
          <w:rFonts w:ascii="Times New Roman" w:hAnsi="Times New Roman"/>
          <w:sz w:val="24"/>
          <w:szCs w:val="24"/>
          <w:lang w:val="ru-RU"/>
        </w:rPr>
        <w:t>услуг</w:t>
      </w:r>
      <w:r w:rsidR="00B52D2B">
        <w:rPr>
          <w:rFonts w:ascii="Times New Roman" w:hAnsi="Times New Roman"/>
          <w:sz w:val="24"/>
          <w:szCs w:val="24"/>
          <w:lang w:val="ru-RU"/>
        </w:rPr>
        <w:t>ами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тира </w:t>
      </w:r>
      <w:r w:rsidR="00962EE1">
        <w:rPr>
          <w:rFonts w:ascii="Times New Roman" w:hAnsi="Times New Roman"/>
          <w:sz w:val="24"/>
          <w:szCs w:val="24"/>
          <w:lang w:val="ru-RU"/>
        </w:rPr>
        <w:t xml:space="preserve">«Джон Малыш» </w:t>
      </w:r>
      <w:r w:rsidR="00B52D2B">
        <w:rPr>
          <w:rFonts w:ascii="Times New Roman" w:hAnsi="Times New Roman"/>
          <w:sz w:val="24"/>
          <w:szCs w:val="24"/>
          <w:lang w:val="ru-RU"/>
        </w:rPr>
        <w:t xml:space="preserve">будут пользоваться </w:t>
      </w:r>
      <w:r w:rsidRPr="00EE3C43">
        <w:rPr>
          <w:rFonts w:ascii="Times New Roman" w:hAnsi="Times New Roman"/>
          <w:sz w:val="24"/>
          <w:szCs w:val="24"/>
          <w:lang w:val="ru-RU"/>
        </w:rPr>
        <w:t>организаци</w:t>
      </w:r>
      <w:r w:rsidR="00B52D2B">
        <w:rPr>
          <w:rFonts w:ascii="Times New Roman" w:hAnsi="Times New Roman"/>
          <w:sz w:val="24"/>
          <w:szCs w:val="24"/>
          <w:lang w:val="ru-RU"/>
        </w:rPr>
        <w:t>и</w:t>
      </w:r>
      <w:r w:rsidR="00140C63">
        <w:rPr>
          <w:rFonts w:ascii="Times New Roman" w:hAnsi="Times New Roman"/>
          <w:sz w:val="24"/>
          <w:szCs w:val="24"/>
          <w:lang w:val="ru-RU"/>
        </w:rPr>
        <w:t xml:space="preserve">. Для них будет предусмотрен вариант </w:t>
      </w:r>
      <w:r w:rsidRPr="00EE3C43">
        <w:rPr>
          <w:rFonts w:ascii="Times New Roman" w:hAnsi="Times New Roman"/>
          <w:sz w:val="24"/>
          <w:szCs w:val="24"/>
          <w:lang w:val="ru-RU"/>
        </w:rPr>
        <w:t>аренды тира на определенное время</w:t>
      </w:r>
      <w:r w:rsidR="00540183">
        <w:rPr>
          <w:rFonts w:ascii="Times New Roman" w:hAnsi="Times New Roman"/>
          <w:sz w:val="24"/>
          <w:szCs w:val="24"/>
          <w:lang w:val="ru-RU"/>
        </w:rPr>
        <w:t xml:space="preserve"> для проведения корпоративных мероприятий, праздников, а также дней рождений</w:t>
      </w:r>
      <w:r w:rsidR="00B52D2B">
        <w:rPr>
          <w:rFonts w:ascii="Times New Roman" w:hAnsi="Times New Roman"/>
          <w:sz w:val="24"/>
          <w:szCs w:val="24"/>
          <w:lang w:val="ru-RU"/>
        </w:rPr>
        <w:t xml:space="preserve"> сотрудников</w:t>
      </w:r>
      <w:r w:rsidR="00540183">
        <w:rPr>
          <w:rFonts w:ascii="Times New Roman" w:hAnsi="Times New Roman"/>
          <w:sz w:val="24"/>
          <w:szCs w:val="24"/>
          <w:lang w:val="ru-RU"/>
        </w:rPr>
        <w:t xml:space="preserve">. Для этого будут реализованы варианты бронирования как всего </w:t>
      </w:r>
      <w:r w:rsidR="00962EE1">
        <w:rPr>
          <w:rFonts w:ascii="Times New Roman" w:hAnsi="Times New Roman"/>
          <w:sz w:val="24"/>
          <w:szCs w:val="24"/>
          <w:lang w:val="ru-RU"/>
        </w:rPr>
        <w:t>Арбалетно-лучного тира «Джон Малыш»</w:t>
      </w:r>
      <w:r w:rsidR="00540183">
        <w:rPr>
          <w:rFonts w:ascii="Times New Roman" w:hAnsi="Times New Roman"/>
          <w:sz w:val="24"/>
          <w:szCs w:val="24"/>
          <w:lang w:val="ru-RU"/>
        </w:rPr>
        <w:t>, так и отдельных его дорожек, а также возможность приобретения подарочного сертификата или абонемента.</w:t>
      </w:r>
    </w:p>
    <w:p w:rsidR="00515BAE" w:rsidRDefault="00515BAE" w:rsidP="00356147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Дополнительно к этому в Арбалетно-лучном тире «Джон Малыш» планируется реализация и сопутствующих товаров</w:t>
      </w:r>
      <w:r w:rsidR="0012700D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которые клиенты будут приобретать как для собственных нужд, так и для подарков: арбалеты, луки, стрелы, мишени, тематические сувениры и т.п. Конкуренция на рынке розничной торговли указанными товарами практически отсутствует. К тому же дополнительным преимуществом Тира «Джон малыш» перед другими продавцами будет наличие возможности тут же на месте испытать приобретенный товар и получить подробную консультацию у опытных инструкторов.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Pr="00EE3C43" w:rsidRDefault="002274CD" w:rsidP="009567FF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3C43">
        <w:rPr>
          <w:rFonts w:ascii="Times New Roman" w:hAnsi="Times New Roman"/>
          <w:b/>
          <w:sz w:val="24"/>
          <w:szCs w:val="24"/>
          <w:lang w:val="ru-RU"/>
        </w:rPr>
        <w:t>План маркетинга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Pr="00EE3C43" w:rsidRDefault="00962EE1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Предметом реализации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D7865">
        <w:rPr>
          <w:rFonts w:ascii="Times New Roman" w:hAnsi="Times New Roman"/>
          <w:sz w:val="24"/>
          <w:szCs w:val="24"/>
          <w:lang w:val="ru-RU"/>
        </w:rPr>
        <w:t xml:space="preserve">в тире </w:t>
      </w:r>
      <w:r w:rsidR="004C57BC">
        <w:rPr>
          <w:rFonts w:ascii="Times New Roman" w:hAnsi="Times New Roman"/>
          <w:sz w:val="24"/>
          <w:szCs w:val="24"/>
          <w:lang w:val="ru-RU"/>
        </w:rPr>
        <w:t xml:space="preserve">«Джон Малыш» 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>являются развле</w:t>
      </w:r>
      <w:r w:rsidR="001D7865">
        <w:rPr>
          <w:rFonts w:ascii="Times New Roman" w:hAnsi="Times New Roman"/>
          <w:sz w:val="24"/>
          <w:szCs w:val="24"/>
          <w:lang w:val="ru-RU"/>
        </w:rPr>
        <w:t>чения</w:t>
      </w:r>
      <w:r w:rsidR="002274CD" w:rsidRPr="00EE3C43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="001F1BCE">
        <w:rPr>
          <w:rFonts w:ascii="Times New Roman" w:hAnsi="Times New Roman"/>
          <w:sz w:val="24"/>
          <w:szCs w:val="24"/>
          <w:lang w:val="ru-RU"/>
        </w:rPr>
        <w:t xml:space="preserve">сопутствующие </w:t>
      </w:r>
      <w:r>
        <w:rPr>
          <w:rFonts w:ascii="Times New Roman" w:hAnsi="Times New Roman"/>
          <w:sz w:val="24"/>
          <w:szCs w:val="24"/>
          <w:lang w:val="ru-RU"/>
        </w:rPr>
        <w:t>товары</w:t>
      </w:r>
      <w:r w:rsidR="004537E5">
        <w:rPr>
          <w:rFonts w:ascii="Times New Roman" w:hAnsi="Times New Roman"/>
          <w:sz w:val="24"/>
          <w:szCs w:val="24"/>
          <w:lang w:val="ru-RU"/>
        </w:rPr>
        <w:t>,</w:t>
      </w:r>
      <w:r w:rsidR="001F1BCE">
        <w:rPr>
          <w:rFonts w:ascii="Times New Roman" w:hAnsi="Times New Roman"/>
          <w:sz w:val="24"/>
          <w:szCs w:val="24"/>
          <w:lang w:val="ru-RU"/>
        </w:rPr>
        <w:t xml:space="preserve"> реализуемые в витринах </w:t>
      </w:r>
      <w:r>
        <w:rPr>
          <w:rFonts w:ascii="Times New Roman" w:hAnsi="Times New Roman"/>
          <w:sz w:val="24"/>
          <w:szCs w:val="24"/>
          <w:lang w:val="ru-RU"/>
        </w:rPr>
        <w:t xml:space="preserve">Арбалетно-лучного </w:t>
      </w:r>
      <w:r w:rsidR="001F1BCE">
        <w:rPr>
          <w:rFonts w:ascii="Times New Roman" w:hAnsi="Times New Roman"/>
          <w:sz w:val="24"/>
          <w:szCs w:val="24"/>
          <w:lang w:val="ru-RU"/>
        </w:rPr>
        <w:t>тира.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Цены на предоставляемые услуги формируются исходя из расчета стоимости </w:t>
      </w:r>
      <w:r w:rsidR="001D7865">
        <w:rPr>
          <w:rFonts w:ascii="Times New Roman" w:hAnsi="Times New Roman"/>
          <w:sz w:val="24"/>
          <w:szCs w:val="24"/>
          <w:lang w:val="ru-RU"/>
        </w:rPr>
        <w:t>игр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DB7C52" w:rsidRPr="00EE3C43" w:rsidRDefault="00DB7C52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Default="00DB7C52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 Рыцарский турнир – 150 руб. за 15 минут игры</w:t>
      </w:r>
    </w:p>
    <w:p w:rsidR="00DB7C52" w:rsidRDefault="00DB7C52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Царская охота </w:t>
      </w:r>
      <w:r w:rsidR="004C57BC">
        <w:rPr>
          <w:rFonts w:ascii="Times New Roman" w:hAnsi="Times New Roman"/>
          <w:sz w:val="24"/>
          <w:szCs w:val="24"/>
          <w:lang w:val="ru-RU"/>
        </w:rPr>
        <w:t>–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C57BC">
        <w:rPr>
          <w:rFonts w:ascii="Times New Roman" w:hAnsi="Times New Roman"/>
          <w:sz w:val="24"/>
          <w:szCs w:val="24"/>
          <w:lang w:val="ru-RU"/>
        </w:rPr>
        <w:t>50 руб. за 3 выстрела</w:t>
      </w:r>
    </w:p>
    <w:p w:rsidR="004C57BC" w:rsidRDefault="004C57BC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 w:rsidR="009949BC">
        <w:rPr>
          <w:rFonts w:ascii="Times New Roman" w:hAnsi="Times New Roman"/>
          <w:sz w:val="24"/>
          <w:szCs w:val="24"/>
          <w:lang w:val="ru-RU"/>
        </w:rPr>
        <w:t>В яблочко!</w:t>
      </w:r>
      <w:r>
        <w:rPr>
          <w:rFonts w:ascii="Times New Roman" w:hAnsi="Times New Roman"/>
          <w:sz w:val="24"/>
          <w:szCs w:val="24"/>
          <w:lang w:val="ru-RU"/>
        </w:rPr>
        <w:t xml:space="preserve"> – 50 руб. за 3 выстрела;</w:t>
      </w:r>
    </w:p>
    <w:p w:rsidR="004C57BC" w:rsidRDefault="004C57BC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-</w:t>
      </w:r>
      <w:r w:rsidR="009949BC">
        <w:rPr>
          <w:rFonts w:ascii="Times New Roman" w:hAnsi="Times New Roman"/>
          <w:sz w:val="24"/>
          <w:szCs w:val="24"/>
          <w:lang w:val="ru-RU"/>
        </w:rPr>
        <w:t xml:space="preserve"> В яблочко! </w:t>
      </w:r>
      <w:r>
        <w:rPr>
          <w:rFonts w:ascii="Times New Roman" w:hAnsi="Times New Roman"/>
          <w:sz w:val="24"/>
          <w:szCs w:val="24"/>
          <w:lang w:val="ru-RU"/>
        </w:rPr>
        <w:t>– 150 руб. за 10 выстрелов.</w:t>
      </w:r>
    </w:p>
    <w:p w:rsidR="004C57BC" w:rsidRDefault="004C57BC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Аренда 1-ой дорожки – </w:t>
      </w:r>
      <w:r w:rsidR="00125F49">
        <w:rPr>
          <w:rFonts w:ascii="Times New Roman" w:hAnsi="Times New Roman"/>
          <w:sz w:val="24"/>
          <w:szCs w:val="24"/>
          <w:lang w:val="ru-RU"/>
        </w:rPr>
        <w:t>550</w:t>
      </w:r>
      <w:r>
        <w:rPr>
          <w:rFonts w:ascii="Times New Roman" w:hAnsi="Times New Roman"/>
          <w:sz w:val="24"/>
          <w:szCs w:val="24"/>
          <w:lang w:val="ru-RU"/>
        </w:rPr>
        <w:t xml:space="preserve"> руб./час.</w:t>
      </w:r>
    </w:p>
    <w:p w:rsidR="004C57BC" w:rsidRDefault="004C57BC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Аренда всего тира – </w:t>
      </w:r>
      <w:r w:rsidR="00125F49">
        <w:rPr>
          <w:rFonts w:ascii="Times New Roman" w:hAnsi="Times New Roman"/>
          <w:sz w:val="24"/>
          <w:szCs w:val="24"/>
          <w:lang w:val="ru-RU"/>
        </w:rPr>
        <w:t>1200</w:t>
      </w:r>
      <w:r>
        <w:rPr>
          <w:rFonts w:ascii="Times New Roman" w:hAnsi="Times New Roman"/>
          <w:sz w:val="24"/>
          <w:szCs w:val="24"/>
          <w:lang w:val="ru-RU"/>
        </w:rPr>
        <w:t xml:space="preserve"> руб./час.</w:t>
      </w:r>
    </w:p>
    <w:p w:rsidR="00DB7C52" w:rsidRDefault="00DB7C52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B7C52" w:rsidRDefault="00DB7C52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57BC" w:rsidRDefault="004C57BC" w:rsidP="004C57BC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Открытие тира «Джон Малыш»</w:t>
      </w:r>
    </w:p>
    <w:p w:rsidR="002274CD" w:rsidRDefault="004C57BC" w:rsidP="004C57BC">
      <w:pPr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 п</w:t>
      </w:r>
      <w:r w:rsidRPr="004C57BC">
        <w:rPr>
          <w:rFonts w:ascii="Times New Roman" w:hAnsi="Times New Roman"/>
          <w:b/>
          <w:sz w:val="24"/>
          <w:szCs w:val="24"/>
          <w:lang w:val="ru-RU"/>
        </w:rPr>
        <w:t>лан рекламных мероприятий</w:t>
      </w:r>
    </w:p>
    <w:p w:rsidR="004C57BC" w:rsidRDefault="004C57BC" w:rsidP="004C57BC">
      <w:pPr>
        <w:ind w:firstLine="7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C57BC" w:rsidRPr="004C57BC" w:rsidRDefault="004C57BC" w:rsidP="004C57BC">
      <w:pPr>
        <w:ind w:firstLine="708"/>
        <w:jc w:val="both"/>
        <w:rPr>
          <w:lang w:val="ru-RU"/>
        </w:rPr>
      </w:pPr>
    </w:p>
    <w:p w:rsidR="004C57BC" w:rsidRPr="005D1C52" w:rsidRDefault="004C57BC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Такое событие как открытие в торговом центре нового аттракциона - Арбалетно-лучного тира «Джон Малыш» безусловно, необходимо превратить в яркую и запоминающуюся рекламную акцию.</w:t>
      </w:r>
    </w:p>
    <w:p w:rsidR="004C57BC" w:rsidRPr="005D1C52" w:rsidRDefault="003B3825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Э</w:t>
      </w:r>
      <w:r w:rsidR="004C57BC" w:rsidRPr="005D1C52">
        <w:rPr>
          <w:rFonts w:ascii="Times New Roman" w:hAnsi="Times New Roman"/>
          <w:sz w:val="24"/>
          <w:szCs w:val="24"/>
          <w:lang w:val="ru-RU"/>
        </w:rPr>
        <w:t xml:space="preserve">то мероприятие 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будет </w:t>
      </w:r>
      <w:r w:rsidR="004C57BC" w:rsidRPr="005D1C52">
        <w:rPr>
          <w:rFonts w:ascii="Times New Roman" w:hAnsi="Times New Roman"/>
          <w:sz w:val="24"/>
          <w:szCs w:val="24"/>
          <w:lang w:val="ru-RU"/>
        </w:rPr>
        <w:t>включа</w:t>
      </w:r>
      <w:r w:rsidRPr="005D1C52">
        <w:rPr>
          <w:rFonts w:ascii="Times New Roman" w:hAnsi="Times New Roman"/>
          <w:sz w:val="24"/>
          <w:szCs w:val="24"/>
          <w:lang w:val="ru-RU"/>
        </w:rPr>
        <w:t>ть</w:t>
      </w:r>
      <w:r w:rsidR="004C57BC" w:rsidRPr="005D1C52">
        <w:rPr>
          <w:rFonts w:ascii="Times New Roman" w:hAnsi="Times New Roman"/>
          <w:sz w:val="24"/>
          <w:szCs w:val="24"/>
          <w:lang w:val="ru-RU"/>
        </w:rPr>
        <w:t xml:space="preserve"> в себя следующие разновидности рекламы:</w:t>
      </w:r>
    </w:p>
    <w:p w:rsidR="004C57BC" w:rsidRPr="005D1C52" w:rsidRDefault="004C57BC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- consumer (стимулирование спроса конечных потребителей);</w:t>
      </w:r>
    </w:p>
    <w:p w:rsidR="004C57BC" w:rsidRPr="005D1C52" w:rsidRDefault="004C57BC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- event (событие, праздник в поддержку марки);</w:t>
      </w:r>
    </w:p>
    <w:p w:rsidR="004C57BC" w:rsidRPr="005D1C52" w:rsidRDefault="004C57BC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- in-store (размещение POSM на территории ТЦ);</w:t>
      </w:r>
    </w:p>
    <w:p w:rsidR="004C57BC" w:rsidRPr="005D1C52" w:rsidRDefault="004C57BC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- dropping (рассылка рекламных материалов по почтовым ящикам);</w:t>
      </w:r>
    </w:p>
    <w:p w:rsidR="004C57BC" w:rsidRPr="005D1C52" w:rsidRDefault="004C57BC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- leafleting (раздача информационных листовок, буклетов конечному потребителю товаров и услуг);</w:t>
      </w:r>
    </w:p>
    <w:p w:rsidR="004C57BC" w:rsidRPr="005D1C52" w:rsidRDefault="004C57BC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- testing (тестирование услуги);</w:t>
      </w:r>
    </w:p>
    <w:p w:rsidR="004C57BC" w:rsidRPr="005D1C52" w:rsidRDefault="004C57BC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- sampling (вид BTL-мероприятия, в ходе которого проводится бесплатное распространение рекламных образцов продукции. В нашем случае - раздача купонов, используя которые можно бесплатно воспользоваться услугой);</w:t>
      </w:r>
    </w:p>
    <w:p w:rsidR="004C57BC" w:rsidRPr="005D1C52" w:rsidRDefault="004C57BC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 xml:space="preserve">В дополнение к этому </w:t>
      </w:r>
      <w:r w:rsidR="003B3825" w:rsidRPr="005D1C52">
        <w:rPr>
          <w:rFonts w:ascii="Times New Roman" w:hAnsi="Times New Roman"/>
          <w:sz w:val="24"/>
          <w:szCs w:val="24"/>
          <w:lang w:val="ru-RU"/>
        </w:rPr>
        <w:t>будет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использова</w:t>
      </w:r>
      <w:r w:rsidR="003B3825" w:rsidRPr="005D1C52">
        <w:rPr>
          <w:rFonts w:ascii="Times New Roman" w:hAnsi="Times New Roman"/>
          <w:sz w:val="24"/>
          <w:szCs w:val="24"/>
          <w:lang w:val="ru-RU"/>
        </w:rPr>
        <w:t>но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и навигирование (направление к месту центральных событий) в период проведения «открытия». Это </w:t>
      </w:r>
      <w:r w:rsidR="003B3825" w:rsidRPr="005D1C52">
        <w:rPr>
          <w:rFonts w:ascii="Times New Roman" w:hAnsi="Times New Roman"/>
          <w:sz w:val="24"/>
          <w:szCs w:val="24"/>
          <w:lang w:val="ru-RU"/>
        </w:rPr>
        <w:t>будут, в обязательном порядке, делать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промоутеры раздающие информационные листовки и рекламные материалы.</w:t>
      </w:r>
    </w:p>
    <w:p w:rsidR="004C57BC" w:rsidRPr="005D1C52" w:rsidRDefault="004C57BC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 xml:space="preserve">Важным моментом на этапе подготовки к открытию является четкая постановка целей. При открытии их, как правило, три: 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1) привлечь максимальное количество людей в день открытия или, как в нашем случае, за определенный период открытия;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 xml:space="preserve">2) создать образ аттракциона: визуально и доступно донести его формат и основное назначение, создать имидж, чаще всего через эффект сарафанного радио; 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 xml:space="preserve">3) достичь высоких показателей чека. 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То есть нужно сделать так, чтобы народ пришел, пострелял, запомнил и заговорил. Однако, безусловно, надо понимать, что для реализации таких целей одноразовой промо-акцией не обойтись. Но «открытие» будет первым шагом в этом направлении и поэтому к его подготовке необходимо подойти особенно тщательно.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В зависимости от категории торгового центра (ТЦ) локализация промо-мероприятий может быть различна, начиная от районного и заканчивая общегородским масштабом.</w:t>
      </w:r>
    </w:p>
    <w:p w:rsidR="004C57BC" w:rsidRPr="005D1C52" w:rsidRDefault="00082D7F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П</w:t>
      </w:r>
      <w:r w:rsidR="00542F8F" w:rsidRPr="005D1C52">
        <w:rPr>
          <w:rFonts w:ascii="Times New Roman" w:hAnsi="Times New Roman"/>
          <w:sz w:val="24"/>
          <w:szCs w:val="24"/>
          <w:lang w:val="ru-RU"/>
        </w:rPr>
        <w:t>ромо-акция</w:t>
      </w:r>
      <w:r w:rsidR="004C57BC" w:rsidRPr="005D1C5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D1C52">
        <w:rPr>
          <w:rFonts w:ascii="Times New Roman" w:hAnsi="Times New Roman"/>
          <w:sz w:val="24"/>
          <w:szCs w:val="24"/>
          <w:lang w:val="ru-RU"/>
        </w:rPr>
        <w:t>начнется</w:t>
      </w:r>
      <w:r w:rsidR="004C57BC" w:rsidRPr="005D1C52">
        <w:rPr>
          <w:rFonts w:ascii="Times New Roman" w:hAnsi="Times New Roman"/>
          <w:sz w:val="24"/>
          <w:szCs w:val="24"/>
          <w:lang w:val="ru-RU"/>
        </w:rPr>
        <w:t xml:space="preserve"> с раздачи интригующих рекламно-информационных материалов - листок формата А5 на котором изображена 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арбалетно-лучная </w:t>
      </w:r>
      <w:r w:rsidR="004C57BC" w:rsidRPr="005D1C52">
        <w:rPr>
          <w:rFonts w:ascii="Times New Roman" w:hAnsi="Times New Roman"/>
          <w:sz w:val="24"/>
          <w:szCs w:val="24"/>
          <w:lang w:val="ru-RU"/>
        </w:rPr>
        <w:t>мишень, логотип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тира </w:t>
      </w:r>
      <w:r>
        <w:rPr>
          <w:rFonts w:ascii="Times New Roman" w:hAnsi="Times New Roman"/>
          <w:sz w:val="24"/>
          <w:szCs w:val="24"/>
          <w:lang w:val="ru-RU"/>
        </w:rPr>
        <w:t>«Джон Малыш»</w:t>
      </w:r>
      <w:r w:rsidR="004C57BC" w:rsidRPr="005D1C52">
        <w:rPr>
          <w:rFonts w:ascii="Times New Roman" w:hAnsi="Times New Roman"/>
          <w:sz w:val="24"/>
          <w:szCs w:val="24"/>
          <w:lang w:val="ru-RU"/>
        </w:rPr>
        <w:t xml:space="preserve">, название и место расположения аттракциона, а также информация о том, что в период открытия (3 дня – пт, сб, вс) можно с этой листовкой прийти в тир и, попав в определенную область этой мишени выиграть ценный приз. Правила при этом </w:t>
      </w:r>
      <w:r w:rsidR="00542F8F" w:rsidRPr="005D1C52">
        <w:rPr>
          <w:rFonts w:ascii="Times New Roman" w:hAnsi="Times New Roman"/>
          <w:sz w:val="24"/>
          <w:szCs w:val="24"/>
          <w:lang w:val="ru-RU"/>
        </w:rPr>
        <w:t>будут</w:t>
      </w:r>
      <w:r w:rsidR="004C57BC" w:rsidRPr="005D1C52">
        <w:rPr>
          <w:rFonts w:ascii="Times New Roman" w:hAnsi="Times New Roman"/>
          <w:sz w:val="24"/>
          <w:szCs w:val="24"/>
          <w:lang w:val="ru-RU"/>
        </w:rPr>
        <w:t xml:space="preserve"> такие: на стрельбу по одной такой мишени дается 3 попытки (т.е. 3 выстрела), в случае любого количества попаданий в заданную область выдается приз. Выстрелы, при этом, б</w:t>
      </w:r>
      <w:r w:rsidR="00542F8F" w:rsidRPr="005D1C52">
        <w:rPr>
          <w:rFonts w:ascii="Times New Roman" w:hAnsi="Times New Roman"/>
          <w:sz w:val="24"/>
          <w:szCs w:val="24"/>
          <w:lang w:val="ru-RU"/>
        </w:rPr>
        <w:t>удут</w:t>
      </w:r>
      <w:r w:rsidR="004C57BC" w:rsidRPr="005D1C52">
        <w:rPr>
          <w:rFonts w:ascii="Times New Roman" w:hAnsi="Times New Roman"/>
          <w:sz w:val="24"/>
          <w:szCs w:val="24"/>
          <w:lang w:val="ru-RU"/>
        </w:rPr>
        <w:t xml:space="preserve"> платные: </w:t>
      </w:r>
      <w:r w:rsidR="004C57BC" w:rsidRPr="005D1C52">
        <w:rPr>
          <w:rFonts w:ascii="Times New Roman" w:hAnsi="Times New Roman"/>
          <w:sz w:val="24"/>
          <w:szCs w:val="24"/>
          <w:lang w:val="ru-RU"/>
        </w:rPr>
        <w:lastRenderedPageBreak/>
        <w:t>3 выстрела – 50 руб. На мишени выделяется 2 области: одна меньше, другая больше. Та, что меньше – для стрельбы из арбалета, та, что больше для стрельбы из лука (т.к. из лука стрелять сложнее). Себестоимость приза при этом б</w:t>
      </w:r>
      <w:r w:rsidR="00542F8F" w:rsidRPr="005D1C52">
        <w:rPr>
          <w:rFonts w:ascii="Times New Roman" w:hAnsi="Times New Roman"/>
          <w:sz w:val="24"/>
          <w:szCs w:val="24"/>
          <w:lang w:val="ru-RU"/>
        </w:rPr>
        <w:t>удет</w:t>
      </w:r>
      <w:r w:rsidR="004C57BC" w:rsidRPr="005D1C52">
        <w:rPr>
          <w:rFonts w:ascii="Times New Roman" w:hAnsi="Times New Roman"/>
          <w:sz w:val="24"/>
          <w:szCs w:val="24"/>
          <w:lang w:val="ru-RU"/>
        </w:rPr>
        <w:t xml:space="preserve"> не менее 50 руб.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Раздачу листовок, в зависимости от категории ТЦ, можно производить на территории ТЦ, в парковочной зоне, на близлежащих остановках общественного транспорта и пешеходных зонах, а также в иных популярных местах городах: пешеходных улицах, набережных, парках, в центральной части города, на оживленных перекрестках и пешеходных переходах – везде где показатель «проходимости» достаточно высок.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Одновременно с ра</w:t>
      </w:r>
      <w:r w:rsidR="00542F8F" w:rsidRPr="005D1C52">
        <w:rPr>
          <w:rFonts w:ascii="Times New Roman" w:hAnsi="Times New Roman"/>
          <w:sz w:val="24"/>
          <w:szCs w:val="24"/>
          <w:lang w:val="ru-RU"/>
        </w:rPr>
        <w:t>здачей листовок промоутерами планируется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также сделать и почтовую рассылку листовок. Этот способ, не смотря на свою относительно бóльшую затратность, обеспечивает</w:t>
      </w:r>
      <w:r w:rsidR="00542F8F" w:rsidRPr="005D1C52">
        <w:rPr>
          <w:rFonts w:ascii="Times New Roman" w:hAnsi="Times New Roman"/>
          <w:sz w:val="24"/>
          <w:szCs w:val="24"/>
          <w:lang w:val="ru-RU"/>
        </w:rPr>
        <w:t xml:space="preserve"> максимальную степень покрытия.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 xml:space="preserve">В дополнение к этому, в период открытия мы </w:t>
      </w:r>
      <w:r w:rsidR="00542F8F" w:rsidRPr="005D1C52">
        <w:rPr>
          <w:rFonts w:ascii="Times New Roman" w:hAnsi="Times New Roman"/>
          <w:sz w:val="24"/>
          <w:szCs w:val="24"/>
          <w:lang w:val="ru-RU"/>
        </w:rPr>
        <w:t>планируем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предлагать всем посетителям ТЦ давать возможность опробовать аттракцион бесплатно, это создаст соответствующий интерес публики и ажиотаж вокруг аттракциона. Бесплатная стрельба не является призовой. При желании, клиент может принять участие в призовой игре, заплатив за выстрелы согласно имеющемуся прейскуранту. На бесплатную стрельбу промоутеры </w:t>
      </w:r>
      <w:r w:rsidR="005D1C52" w:rsidRPr="005D1C52">
        <w:rPr>
          <w:rFonts w:ascii="Times New Roman" w:hAnsi="Times New Roman"/>
          <w:sz w:val="24"/>
          <w:szCs w:val="24"/>
          <w:lang w:val="ru-RU"/>
        </w:rPr>
        <w:t>будут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приглашать преимущественно мужчин от 20 лет и старше. Приглашение </w:t>
      </w:r>
      <w:r w:rsidR="005D1C52" w:rsidRPr="005D1C52">
        <w:rPr>
          <w:rFonts w:ascii="Times New Roman" w:hAnsi="Times New Roman"/>
          <w:sz w:val="24"/>
          <w:szCs w:val="24"/>
          <w:lang w:val="ru-RU"/>
        </w:rPr>
        <w:t xml:space="preserve">будет </w:t>
      </w:r>
      <w:r w:rsidRPr="005D1C52">
        <w:rPr>
          <w:rFonts w:ascii="Times New Roman" w:hAnsi="Times New Roman"/>
          <w:sz w:val="24"/>
          <w:szCs w:val="24"/>
          <w:lang w:val="ru-RU"/>
        </w:rPr>
        <w:t>осуществляет</w:t>
      </w:r>
      <w:r w:rsidR="005D1C52" w:rsidRPr="005D1C52">
        <w:rPr>
          <w:rFonts w:ascii="Times New Roman" w:hAnsi="Times New Roman"/>
          <w:sz w:val="24"/>
          <w:szCs w:val="24"/>
          <w:lang w:val="ru-RU"/>
        </w:rPr>
        <w:t>ь</w:t>
      </w:r>
      <w:r w:rsidRPr="005D1C52">
        <w:rPr>
          <w:rFonts w:ascii="Times New Roman" w:hAnsi="Times New Roman"/>
          <w:sz w:val="24"/>
          <w:szCs w:val="24"/>
          <w:lang w:val="ru-RU"/>
        </w:rPr>
        <w:t>ся вручением соответствующего купона, дающего право на бесплатную стрельбу и устным разъяснением сути акции. Купон (у которого после предъявления отделяется отрывная часть) превращается в визитку и возвращается клиенту.</w:t>
      </w:r>
    </w:p>
    <w:p w:rsidR="004C57BC" w:rsidRPr="005D1C52" w:rsidRDefault="004C57BC" w:rsidP="005D1C52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Период Postopening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 xml:space="preserve">После церемонии открытия </w:t>
      </w:r>
      <w:r w:rsidR="005D1C52" w:rsidRPr="005D1C52">
        <w:rPr>
          <w:rFonts w:ascii="Times New Roman" w:hAnsi="Times New Roman"/>
          <w:sz w:val="24"/>
          <w:szCs w:val="24"/>
          <w:lang w:val="ru-RU"/>
        </w:rPr>
        <w:t>планируется продолжение рекламы на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протяжении периода postopening, а затем </w:t>
      </w:r>
      <w:r w:rsidR="005D1C52" w:rsidRPr="005D1C52">
        <w:rPr>
          <w:rFonts w:ascii="Times New Roman" w:hAnsi="Times New Roman"/>
          <w:sz w:val="24"/>
          <w:szCs w:val="24"/>
          <w:lang w:val="ru-RU"/>
        </w:rPr>
        <w:t xml:space="preserve">рекламные кампании будут проходить в графике </w:t>
      </w:r>
      <w:r w:rsidRPr="005D1C52">
        <w:rPr>
          <w:rFonts w:ascii="Times New Roman" w:hAnsi="Times New Roman"/>
          <w:sz w:val="24"/>
          <w:szCs w:val="24"/>
          <w:lang w:val="ru-RU"/>
        </w:rPr>
        <w:t>сезонны</w:t>
      </w:r>
      <w:r w:rsidR="005D1C52" w:rsidRPr="005D1C52">
        <w:rPr>
          <w:rFonts w:ascii="Times New Roman" w:hAnsi="Times New Roman"/>
          <w:sz w:val="24"/>
          <w:szCs w:val="24"/>
          <w:lang w:val="ru-RU"/>
        </w:rPr>
        <w:t>х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активност</w:t>
      </w:r>
      <w:r w:rsidR="005D1C52" w:rsidRPr="005D1C52">
        <w:rPr>
          <w:rFonts w:ascii="Times New Roman" w:hAnsi="Times New Roman"/>
          <w:sz w:val="24"/>
          <w:szCs w:val="24"/>
          <w:lang w:val="ru-RU"/>
        </w:rPr>
        <w:t>ей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. Период postopening </w:t>
      </w:r>
      <w:r w:rsidR="005D1C52" w:rsidRPr="005D1C52">
        <w:rPr>
          <w:rFonts w:ascii="Times New Roman" w:hAnsi="Times New Roman"/>
          <w:sz w:val="24"/>
          <w:szCs w:val="24"/>
          <w:lang w:val="ru-RU"/>
        </w:rPr>
        <w:t>будет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формир</w:t>
      </w:r>
      <w:r w:rsidR="005D1C52" w:rsidRPr="005D1C52">
        <w:rPr>
          <w:rFonts w:ascii="Times New Roman" w:hAnsi="Times New Roman"/>
          <w:sz w:val="24"/>
          <w:szCs w:val="24"/>
          <w:lang w:val="ru-RU"/>
        </w:rPr>
        <w:t>оваться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следующим образом: две недели активностей после открытия тира, одна неделя перерыва, одна неделя активностей. Среди </w:t>
      </w:r>
      <w:r w:rsidR="005D1C52" w:rsidRPr="005D1C52">
        <w:rPr>
          <w:rFonts w:ascii="Times New Roman" w:hAnsi="Times New Roman"/>
          <w:sz w:val="24"/>
          <w:szCs w:val="24"/>
          <w:lang w:val="ru-RU"/>
        </w:rPr>
        <w:t>проводимых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 акций </w:t>
      </w:r>
      <w:r w:rsidR="005D1C52" w:rsidRPr="005D1C52">
        <w:rPr>
          <w:rFonts w:ascii="Times New Roman" w:hAnsi="Times New Roman"/>
          <w:sz w:val="24"/>
          <w:szCs w:val="24"/>
          <w:lang w:val="ru-RU"/>
        </w:rPr>
        <w:t>будут</w:t>
      </w:r>
      <w:r w:rsidRPr="005D1C52">
        <w:rPr>
          <w:rFonts w:ascii="Times New Roman" w:hAnsi="Times New Roman"/>
          <w:sz w:val="24"/>
          <w:szCs w:val="24"/>
          <w:lang w:val="ru-RU"/>
        </w:rPr>
        <w:t xml:space="preserve">: 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 xml:space="preserve">1) раздача визиток; 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2) раздача листовок-мишеней;</w:t>
      </w:r>
    </w:p>
    <w:p w:rsidR="004C57BC" w:rsidRPr="005D1C52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5D1C52">
        <w:rPr>
          <w:rFonts w:ascii="Times New Roman" w:hAnsi="Times New Roman"/>
          <w:sz w:val="24"/>
          <w:szCs w:val="24"/>
          <w:lang w:val="ru-RU"/>
        </w:rPr>
        <w:t>3) раздача купонов на бесплатные выстрелы.</w:t>
      </w:r>
    </w:p>
    <w:p w:rsidR="004C57BC" w:rsidRPr="00EE3C43" w:rsidRDefault="004C57BC" w:rsidP="004C57BC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0F4106" w:rsidRPr="005451BB" w:rsidRDefault="000F4106" w:rsidP="000F4106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51BB">
        <w:rPr>
          <w:rFonts w:ascii="Times New Roman" w:hAnsi="Times New Roman"/>
          <w:b/>
          <w:sz w:val="24"/>
          <w:szCs w:val="24"/>
          <w:lang w:val="ru-RU"/>
        </w:rPr>
        <w:t>Организация деятельности</w:t>
      </w:r>
    </w:p>
    <w:p w:rsidR="002274CD" w:rsidRPr="00EE3C43" w:rsidRDefault="000F4106" w:rsidP="000F4106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451BB">
        <w:rPr>
          <w:rFonts w:ascii="Times New Roman" w:hAnsi="Times New Roman"/>
          <w:b/>
          <w:sz w:val="24"/>
          <w:szCs w:val="24"/>
          <w:lang w:val="ru-RU"/>
        </w:rPr>
        <w:t>Арбалетно-лучного тира «Джон Малыш»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F52FC" w:rsidRDefault="005451BB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Арбалетно-лучный тир «Джон Малыш» будет располагаться в помещении Торгово-развлекательного центра (ТРЦ)</w:t>
      </w:r>
      <w:r w:rsidR="002F52FC">
        <w:rPr>
          <w:rFonts w:ascii="Times New Roman" w:hAnsi="Times New Roman"/>
          <w:sz w:val="24"/>
          <w:szCs w:val="24"/>
          <w:lang w:val="ru-RU"/>
        </w:rPr>
        <w:t xml:space="preserve">. Кроме этого тир может располагаться </w:t>
      </w:r>
      <w:r>
        <w:rPr>
          <w:rFonts w:ascii="Times New Roman" w:hAnsi="Times New Roman"/>
          <w:sz w:val="24"/>
          <w:szCs w:val="24"/>
          <w:lang w:val="ru-RU"/>
        </w:rPr>
        <w:t>в отдельном помещении.</w:t>
      </w:r>
      <w:r w:rsidR="002F52F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5451BB" w:rsidRDefault="005451BB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Первоначальные расходы при этом будут одинаковые. Т.к.  в случае размещения тира в ТРЦ в дополнение к </w:t>
      </w:r>
      <w:r w:rsidR="002F52FC">
        <w:rPr>
          <w:rFonts w:ascii="Times New Roman" w:hAnsi="Times New Roman"/>
          <w:sz w:val="24"/>
          <w:szCs w:val="24"/>
          <w:lang w:val="ru-RU"/>
        </w:rPr>
        <w:t>Базовому комплекту</w:t>
      </w:r>
      <w:r>
        <w:rPr>
          <w:rFonts w:ascii="Times New Roman" w:hAnsi="Times New Roman"/>
          <w:sz w:val="24"/>
          <w:szCs w:val="24"/>
          <w:lang w:val="ru-RU"/>
        </w:rPr>
        <w:t xml:space="preserve"> Тира «Джон Малыш» приобретается каркас тира</w:t>
      </w:r>
      <w:r w:rsidR="002F52FC">
        <w:rPr>
          <w:rFonts w:ascii="Times New Roman" w:hAnsi="Times New Roman"/>
          <w:sz w:val="24"/>
          <w:szCs w:val="24"/>
          <w:lang w:val="ru-RU"/>
        </w:rPr>
        <w:t xml:space="preserve"> – павильон в средневековом стиле</w:t>
      </w:r>
      <w:r>
        <w:rPr>
          <w:rFonts w:ascii="Times New Roman" w:hAnsi="Times New Roman"/>
          <w:sz w:val="24"/>
          <w:szCs w:val="24"/>
          <w:lang w:val="ru-RU"/>
        </w:rPr>
        <w:t>, а в случае размещения в отдельном помещении вместо каркаса делается внутренняя отделка помещения и его стилизация под средневековую тематику.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Для работы клуба необходимо </w:t>
      </w:r>
      <w:r w:rsidR="005451BB">
        <w:rPr>
          <w:rFonts w:ascii="Times New Roman" w:hAnsi="Times New Roman"/>
          <w:sz w:val="24"/>
          <w:szCs w:val="24"/>
          <w:lang w:val="ru-RU"/>
        </w:rPr>
        <w:t>три инструктора</w:t>
      </w:r>
      <w:r w:rsidR="002F52FC">
        <w:rPr>
          <w:rFonts w:ascii="Times New Roman" w:hAnsi="Times New Roman"/>
          <w:sz w:val="24"/>
          <w:szCs w:val="24"/>
          <w:lang w:val="ru-RU"/>
        </w:rPr>
        <w:t>,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45DB4">
        <w:rPr>
          <w:rFonts w:ascii="Times New Roman" w:hAnsi="Times New Roman"/>
          <w:sz w:val="24"/>
          <w:szCs w:val="24"/>
          <w:lang w:val="ru-RU"/>
        </w:rPr>
        <w:t xml:space="preserve">которые будут </w:t>
      </w:r>
      <w:r w:rsidR="009E05B8">
        <w:rPr>
          <w:rFonts w:ascii="Times New Roman" w:hAnsi="Times New Roman"/>
          <w:sz w:val="24"/>
          <w:szCs w:val="24"/>
          <w:lang w:val="ru-RU"/>
        </w:rPr>
        <w:t xml:space="preserve">работать </w:t>
      </w:r>
      <w:r w:rsidR="00D45DB4">
        <w:rPr>
          <w:rFonts w:ascii="Times New Roman" w:hAnsi="Times New Roman"/>
          <w:sz w:val="24"/>
          <w:szCs w:val="24"/>
          <w:lang w:val="ru-RU"/>
        </w:rPr>
        <w:t xml:space="preserve">по схеме 2 </w:t>
      </w:r>
      <w:r w:rsidR="009E05B8">
        <w:rPr>
          <w:rFonts w:ascii="Times New Roman" w:hAnsi="Times New Roman"/>
          <w:sz w:val="24"/>
          <w:szCs w:val="24"/>
          <w:lang w:val="ru-RU"/>
        </w:rPr>
        <w:t xml:space="preserve">дня </w:t>
      </w:r>
      <w:r w:rsidR="00D45DB4">
        <w:rPr>
          <w:rFonts w:ascii="Times New Roman" w:hAnsi="Times New Roman"/>
          <w:sz w:val="24"/>
          <w:szCs w:val="24"/>
          <w:lang w:val="ru-RU"/>
        </w:rPr>
        <w:t>через 1</w:t>
      </w:r>
      <w:r w:rsidRPr="00EE3C43">
        <w:rPr>
          <w:rFonts w:ascii="Times New Roman" w:hAnsi="Times New Roman"/>
          <w:sz w:val="24"/>
          <w:szCs w:val="24"/>
          <w:lang w:val="ru-RU"/>
        </w:rPr>
        <w:t>.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В обязанности </w:t>
      </w:r>
      <w:r w:rsidR="009E05B8">
        <w:rPr>
          <w:rFonts w:ascii="Times New Roman" w:hAnsi="Times New Roman"/>
          <w:sz w:val="24"/>
          <w:szCs w:val="24"/>
          <w:lang w:val="ru-RU"/>
        </w:rPr>
        <w:t>инструктора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входит </w:t>
      </w:r>
      <w:r w:rsidR="009E05B8">
        <w:rPr>
          <w:rFonts w:ascii="Times New Roman" w:hAnsi="Times New Roman"/>
          <w:sz w:val="24"/>
          <w:szCs w:val="24"/>
          <w:lang w:val="ru-RU"/>
        </w:rPr>
        <w:t xml:space="preserve">консультация клиентов по представленным в аттракционе играм, оружию, технике стрельбы, технике безопасности, </w:t>
      </w:r>
      <w:r w:rsidRPr="00EE3C43">
        <w:rPr>
          <w:rFonts w:ascii="Times New Roman" w:hAnsi="Times New Roman"/>
          <w:sz w:val="24"/>
          <w:szCs w:val="24"/>
          <w:lang w:val="ru-RU"/>
        </w:rPr>
        <w:t>уход</w:t>
      </w:r>
      <w:r w:rsidR="002F52FC">
        <w:rPr>
          <w:rFonts w:ascii="Times New Roman" w:hAnsi="Times New Roman"/>
          <w:sz w:val="24"/>
          <w:szCs w:val="24"/>
          <w:lang w:val="ru-RU"/>
        </w:rPr>
        <w:t>у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за инвентарем</w:t>
      </w:r>
      <w:r w:rsidR="002F52FC">
        <w:rPr>
          <w:rFonts w:ascii="Times New Roman" w:hAnsi="Times New Roman"/>
          <w:sz w:val="24"/>
          <w:szCs w:val="24"/>
          <w:lang w:val="ru-RU"/>
        </w:rPr>
        <w:t>. Кроме этого инструктор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05B8">
        <w:rPr>
          <w:rFonts w:ascii="Times New Roman" w:hAnsi="Times New Roman"/>
          <w:sz w:val="24"/>
          <w:szCs w:val="24"/>
          <w:lang w:val="ru-RU"/>
        </w:rPr>
        <w:t>при</w:t>
      </w:r>
      <w:r w:rsidR="002F52FC">
        <w:rPr>
          <w:rFonts w:ascii="Times New Roman" w:hAnsi="Times New Roman"/>
          <w:sz w:val="24"/>
          <w:szCs w:val="24"/>
          <w:lang w:val="ru-RU"/>
        </w:rPr>
        <w:t xml:space="preserve">нимает </w:t>
      </w:r>
      <w:r w:rsidR="009E05B8">
        <w:rPr>
          <w:rFonts w:ascii="Times New Roman" w:hAnsi="Times New Roman"/>
          <w:sz w:val="24"/>
          <w:szCs w:val="24"/>
          <w:lang w:val="ru-RU"/>
        </w:rPr>
        <w:t>оплат</w:t>
      </w:r>
      <w:r w:rsidR="002F52FC">
        <w:rPr>
          <w:rFonts w:ascii="Times New Roman" w:hAnsi="Times New Roman"/>
          <w:sz w:val="24"/>
          <w:szCs w:val="24"/>
          <w:lang w:val="ru-RU"/>
        </w:rPr>
        <w:t>у и является продавцом оборудования.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Основным критерием отбора на должность </w:t>
      </w:r>
      <w:r w:rsidR="009E05B8">
        <w:rPr>
          <w:rFonts w:ascii="Times New Roman" w:hAnsi="Times New Roman"/>
          <w:sz w:val="24"/>
          <w:szCs w:val="24"/>
          <w:lang w:val="ru-RU"/>
        </w:rPr>
        <w:t>инструктора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является </w:t>
      </w:r>
      <w:r w:rsidR="009E05B8" w:rsidRPr="00EE3C43">
        <w:rPr>
          <w:rFonts w:ascii="Times New Roman" w:hAnsi="Times New Roman"/>
          <w:sz w:val="24"/>
          <w:szCs w:val="24"/>
          <w:lang w:val="ru-RU"/>
        </w:rPr>
        <w:t xml:space="preserve">ответственность в работе с людьми и оружием </w:t>
      </w:r>
      <w:r w:rsidR="009E05B8">
        <w:rPr>
          <w:rFonts w:ascii="Times New Roman" w:hAnsi="Times New Roman"/>
          <w:sz w:val="24"/>
          <w:szCs w:val="24"/>
          <w:lang w:val="ru-RU"/>
        </w:rPr>
        <w:t>и общительность</w:t>
      </w:r>
      <w:r w:rsidRPr="00EE3C43">
        <w:rPr>
          <w:rFonts w:ascii="Times New Roman" w:hAnsi="Times New Roman"/>
          <w:sz w:val="24"/>
          <w:szCs w:val="24"/>
          <w:lang w:val="ru-RU"/>
        </w:rPr>
        <w:t>.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9E05B8">
        <w:rPr>
          <w:rFonts w:ascii="Times New Roman" w:hAnsi="Times New Roman"/>
          <w:sz w:val="24"/>
          <w:szCs w:val="24"/>
          <w:lang w:val="ru-RU"/>
        </w:rPr>
        <w:t>мотивации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E05B8">
        <w:rPr>
          <w:rFonts w:ascii="Times New Roman" w:hAnsi="Times New Roman"/>
          <w:sz w:val="24"/>
          <w:szCs w:val="24"/>
          <w:lang w:val="ru-RU"/>
        </w:rPr>
        <w:t xml:space="preserve">инструктора 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будут применяться системы поощрений за </w:t>
      </w:r>
      <w:r w:rsidR="009E05B8">
        <w:rPr>
          <w:rFonts w:ascii="Times New Roman" w:hAnsi="Times New Roman"/>
          <w:sz w:val="24"/>
          <w:szCs w:val="24"/>
          <w:lang w:val="ru-RU"/>
        </w:rPr>
        <w:t xml:space="preserve">выполнение плана, 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а так же </w:t>
      </w:r>
      <w:r w:rsidR="009E05B8">
        <w:rPr>
          <w:rFonts w:ascii="Times New Roman" w:hAnsi="Times New Roman"/>
          <w:sz w:val="24"/>
          <w:szCs w:val="24"/>
          <w:lang w:val="ru-RU"/>
        </w:rPr>
        <w:t xml:space="preserve">по положительным </w:t>
      </w:r>
      <w:r w:rsidRPr="00EE3C43">
        <w:rPr>
          <w:rFonts w:ascii="Times New Roman" w:hAnsi="Times New Roman"/>
          <w:sz w:val="24"/>
          <w:szCs w:val="24"/>
          <w:lang w:val="ru-RU"/>
        </w:rPr>
        <w:t>отзыв</w:t>
      </w:r>
      <w:r w:rsidR="009E05B8">
        <w:rPr>
          <w:rFonts w:ascii="Times New Roman" w:hAnsi="Times New Roman"/>
          <w:sz w:val="24"/>
          <w:szCs w:val="24"/>
          <w:lang w:val="ru-RU"/>
        </w:rPr>
        <w:t>ам посетителей.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Pr="00EE3C43" w:rsidRDefault="002274CD" w:rsidP="009E05B8">
      <w:pPr>
        <w:ind w:firstLine="72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EE3C43">
        <w:rPr>
          <w:rFonts w:ascii="Times New Roman" w:hAnsi="Times New Roman"/>
          <w:b/>
          <w:sz w:val="24"/>
          <w:szCs w:val="24"/>
          <w:lang w:val="ru-RU"/>
        </w:rPr>
        <w:t>Финансовый план</w:t>
      </w: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Default="00936BA5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Рассмотрим калькуляцию расходов и доходов деятельности тира «Джон Малыш».</w:t>
      </w:r>
    </w:p>
    <w:p w:rsidR="00936BA5" w:rsidRDefault="00936BA5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Данные помеченные зеленым цветом, являются изменяемыми параметрами.</w:t>
      </w:r>
    </w:p>
    <w:p w:rsidR="00936BA5" w:rsidRDefault="00936BA5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6BA5" w:rsidRDefault="00936BA5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таблице указаны усредненные первоначальные расходы на открытие тира (в руб.)</w:t>
      </w:r>
    </w:p>
    <w:p w:rsidR="00936BA5" w:rsidRDefault="00936BA5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60" w:type="dxa"/>
        <w:jc w:val="center"/>
        <w:tblInd w:w="95" w:type="dxa"/>
        <w:tblLook w:val="0000"/>
      </w:tblPr>
      <w:tblGrid>
        <w:gridCol w:w="900"/>
        <w:gridCol w:w="5220"/>
        <w:gridCol w:w="2940"/>
      </w:tblGrid>
      <w:tr w:rsidR="00936BA5" w:rsidRPr="00936BA5" w:rsidTr="00936BA5">
        <w:trPr>
          <w:trHeight w:val="300"/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0C0C0"/>
            <w:textDirection w:val="btLr"/>
            <w:vAlign w:val="center"/>
          </w:tcPr>
          <w:p w:rsidR="00936BA5" w:rsidRPr="00936BA5" w:rsidRDefault="00936BA5" w:rsidP="00936BA5">
            <w:pPr>
              <w:ind w:firstLine="0"/>
              <w:jc w:val="center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Начальные вложения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Стоимость оборудования тира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DE7ADE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>
              <w:rPr>
                <w:rFonts w:cs="Arial"/>
                <w:b/>
                <w:bCs/>
                <w:lang w:val="ru-RU" w:eastAsia="ru-RU" w:bidi="ar-SA"/>
              </w:rPr>
              <w:t>4</w:t>
            </w:r>
            <w:r w:rsidR="00E76784">
              <w:rPr>
                <w:rFonts w:cs="Arial"/>
                <w:b/>
                <w:bCs/>
                <w:lang w:val="ru-RU" w:eastAsia="ru-RU" w:bidi="ar-SA"/>
              </w:rPr>
              <w:t>50</w:t>
            </w:r>
            <w:r w:rsidR="00936BA5" w:rsidRPr="00936BA5">
              <w:rPr>
                <w:rFonts w:cs="Arial"/>
                <w:b/>
                <w:bCs/>
                <w:lang w:val="ru-RU" w:eastAsia="ru-RU" w:bidi="ar-SA"/>
              </w:rPr>
              <w:t xml:space="preserve"> 000</w:t>
            </w:r>
          </w:p>
        </w:tc>
      </w:tr>
      <w:tr w:rsidR="00936BA5" w:rsidRPr="00936BA5" w:rsidTr="00936BA5">
        <w:trPr>
          <w:trHeight w:val="300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Дополнительные затраты на открытие тира*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10 000</w:t>
            </w:r>
          </w:p>
        </w:tc>
      </w:tr>
      <w:tr w:rsidR="00936BA5" w:rsidRPr="00936BA5" w:rsidTr="00936BA5">
        <w:trPr>
          <w:trHeight w:val="300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Реги</w:t>
            </w:r>
            <w:r w:rsid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страция в налоговой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5 000</w:t>
            </w:r>
          </w:p>
        </w:tc>
      </w:tr>
      <w:tr w:rsidR="00936BA5" w:rsidRPr="00936BA5" w:rsidTr="00936BA5">
        <w:trPr>
          <w:trHeight w:val="315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Первоначальная раскрутка, реклама**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15 000</w:t>
            </w:r>
          </w:p>
        </w:tc>
      </w:tr>
      <w:tr w:rsidR="00936BA5" w:rsidRPr="00936BA5" w:rsidTr="00936BA5">
        <w:trPr>
          <w:trHeight w:val="300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Итого, необходимые вложения: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4</w:t>
            </w:r>
            <w:r w:rsidR="00DE7ADE">
              <w:rPr>
                <w:rFonts w:cs="Arial"/>
                <w:b/>
                <w:bCs/>
                <w:lang w:val="ru-RU" w:eastAsia="ru-RU" w:bidi="ar-SA"/>
              </w:rPr>
              <w:t>80</w:t>
            </w:r>
            <w:r w:rsidRPr="00936BA5">
              <w:rPr>
                <w:rFonts w:cs="Arial"/>
                <w:b/>
                <w:bCs/>
                <w:lang w:val="ru-RU" w:eastAsia="ru-RU" w:bidi="ar-SA"/>
              </w:rPr>
              <w:t xml:space="preserve"> 000</w:t>
            </w:r>
          </w:p>
        </w:tc>
      </w:tr>
    </w:tbl>
    <w:p w:rsidR="00936BA5" w:rsidRDefault="00936BA5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6BA5" w:rsidRDefault="00936BA5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6BA5" w:rsidRDefault="00936BA5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данной таблице представлены ежемесячные расходы по тиру (в руб.)</w:t>
      </w:r>
    </w:p>
    <w:p w:rsidR="00936BA5" w:rsidRPr="00EE3C43" w:rsidRDefault="00936BA5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60" w:type="dxa"/>
        <w:jc w:val="center"/>
        <w:tblInd w:w="95" w:type="dxa"/>
        <w:tblLook w:val="0000"/>
      </w:tblPr>
      <w:tblGrid>
        <w:gridCol w:w="900"/>
        <w:gridCol w:w="5220"/>
        <w:gridCol w:w="2940"/>
      </w:tblGrid>
      <w:tr w:rsidR="00936BA5" w:rsidRPr="00936BA5" w:rsidTr="00936BA5">
        <w:trPr>
          <w:trHeight w:val="300"/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0C0C0"/>
            <w:textDirection w:val="btLr"/>
            <w:vAlign w:val="center"/>
          </w:tcPr>
          <w:p w:rsidR="00936BA5" w:rsidRPr="00936BA5" w:rsidRDefault="00936BA5" w:rsidP="00936BA5">
            <w:pPr>
              <w:ind w:firstLine="0"/>
              <w:jc w:val="center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Ежемесячные затраты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Ежемесячные затраты на рекламу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1 000</w:t>
            </w:r>
          </w:p>
        </w:tc>
      </w:tr>
      <w:tr w:rsidR="00936BA5" w:rsidRPr="00936BA5" w:rsidTr="00936BA5">
        <w:trPr>
          <w:trHeight w:val="300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BA5" w:rsidRPr="00DE7ADE" w:rsidRDefault="00DE7ADE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Аренда (30 кв. м.), стоимость 2500р./кв.м в месяц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DE7ADE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>
              <w:rPr>
                <w:rFonts w:cs="Arial"/>
                <w:b/>
                <w:bCs/>
                <w:lang w:val="ru-RU" w:eastAsia="ru-RU" w:bidi="ar-SA"/>
              </w:rPr>
              <w:t>75</w:t>
            </w:r>
            <w:r w:rsidR="00936BA5" w:rsidRPr="00936BA5">
              <w:rPr>
                <w:rFonts w:cs="Arial"/>
                <w:b/>
                <w:bCs/>
                <w:lang w:val="ru-RU" w:eastAsia="ru-RU" w:bidi="ar-SA"/>
              </w:rPr>
              <w:t xml:space="preserve"> 000</w:t>
            </w:r>
          </w:p>
        </w:tc>
      </w:tr>
      <w:tr w:rsidR="00936BA5" w:rsidRPr="00936BA5" w:rsidTr="00936BA5">
        <w:trPr>
          <w:trHeight w:val="315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Расходные материалы (перья, наконечники, хвостовики)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500</w:t>
            </w:r>
          </w:p>
        </w:tc>
      </w:tr>
      <w:tr w:rsidR="00936BA5" w:rsidRPr="00936BA5" w:rsidTr="00936BA5">
        <w:trPr>
          <w:trHeight w:val="300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Заработная плата инструктору 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13 000</w:t>
            </w:r>
          </w:p>
        </w:tc>
      </w:tr>
      <w:tr w:rsidR="00936BA5" w:rsidRPr="00936BA5" w:rsidTr="00936BA5">
        <w:trPr>
          <w:trHeight w:val="300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Количество операторов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BA5" w:rsidRPr="00936BA5" w:rsidRDefault="00DE7ADE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>
              <w:rPr>
                <w:rFonts w:cs="Arial"/>
                <w:b/>
                <w:bCs/>
                <w:lang w:val="ru-RU" w:eastAsia="ru-RU" w:bidi="ar-SA"/>
              </w:rPr>
              <w:t>2</w:t>
            </w:r>
          </w:p>
        </w:tc>
      </w:tr>
      <w:tr w:rsidR="00936BA5" w:rsidRPr="00936BA5" w:rsidTr="00936BA5">
        <w:trPr>
          <w:trHeight w:val="300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Содержание оружия, ТО, обновление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300</w:t>
            </w:r>
          </w:p>
        </w:tc>
      </w:tr>
      <w:tr w:rsidR="00936BA5" w:rsidRPr="00936BA5" w:rsidTr="00936BA5">
        <w:trPr>
          <w:trHeight w:val="300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Прочие ежемесячные платежи***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3 000</w:t>
            </w:r>
          </w:p>
        </w:tc>
      </w:tr>
      <w:tr w:rsidR="00936BA5" w:rsidRPr="00936BA5" w:rsidTr="00936BA5">
        <w:trPr>
          <w:trHeight w:val="315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Итого, ежемесячные затраты: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10</w:t>
            </w:r>
            <w:r w:rsidR="00DE7ADE">
              <w:rPr>
                <w:rFonts w:cs="Arial"/>
                <w:b/>
                <w:bCs/>
                <w:lang w:val="ru-RU" w:eastAsia="ru-RU" w:bidi="ar-SA"/>
              </w:rPr>
              <w:t>5</w:t>
            </w:r>
            <w:r w:rsidRPr="00936BA5">
              <w:rPr>
                <w:rFonts w:cs="Arial"/>
                <w:b/>
                <w:bCs/>
                <w:lang w:val="ru-RU" w:eastAsia="ru-RU" w:bidi="ar-SA"/>
              </w:rPr>
              <w:t xml:space="preserve"> 800</w:t>
            </w:r>
          </w:p>
        </w:tc>
      </w:tr>
    </w:tbl>
    <w:p w:rsidR="002274CD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36BA5" w:rsidRDefault="00B643A1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Здесь можно увидеть, как формируется доходная часть по стрельбе в тире за один день (в руб.)</w:t>
      </w:r>
    </w:p>
    <w:p w:rsidR="00936BA5" w:rsidRDefault="00936BA5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60" w:type="dxa"/>
        <w:jc w:val="center"/>
        <w:tblInd w:w="95" w:type="dxa"/>
        <w:tblLook w:val="0000"/>
      </w:tblPr>
      <w:tblGrid>
        <w:gridCol w:w="900"/>
        <w:gridCol w:w="5220"/>
        <w:gridCol w:w="2940"/>
      </w:tblGrid>
      <w:tr w:rsidR="00936BA5" w:rsidRPr="00936BA5" w:rsidTr="00936BA5">
        <w:trPr>
          <w:trHeight w:val="300"/>
          <w:jc w:val="center"/>
        </w:trPr>
        <w:tc>
          <w:tcPr>
            <w:tcW w:w="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C0C0C0"/>
            <w:textDirection w:val="btLr"/>
            <w:vAlign w:val="center"/>
          </w:tcPr>
          <w:p w:rsidR="00936BA5" w:rsidRPr="00936BA5" w:rsidRDefault="00936BA5" w:rsidP="00936BA5">
            <w:pPr>
              <w:ind w:firstLine="0"/>
              <w:jc w:val="center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Расчет доходной части (доход в день)</w:t>
            </w:r>
          </w:p>
        </w:tc>
        <w:tc>
          <w:tcPr>
            <w:tcW w:w="5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Среднее время сеанса игры в тире, в минутах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6</w:t>
            </w:r>
          </w:p>
        </w:tc>
      </w:tr>
      <w:tr w:rsidR="00936BA5" w:rsidRPr="00936BA5" w:rsidTr="00936BA5">
        <w:trPr>
          <w:trHeight w:val="525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Максимальное количество сеансов в день на 2-х стрелковых дорожках (12ч. раб. день в торг. центре)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240</w:t>
            </w:r>
          </w:p>
        </w:tc>
      </w:tr>
      <w:tr w:rsidR="00936BA5" w:rsidRPr="00936BA5" w:rsidTr="00936BA5">
        <w:trPr>
          <w:trHeight w:val="300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Цена сеанса игры (от 50р. до 300р.), в среднем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1</w:t>
            </w:r>
            <w:r w:rsidR="00DE7ADE">
              <w:rPr>
                <w:rFonts w:cs="Arial"/>
                <w:b/>
                <w:bCs/>
                <w:lang w:val="ru-RU" w:eastAsia="ru-RU" w:bidi="ar-SA"/>
              </w:rPr>
              <w:t>5</w:t>
            </w:r>
            <w:r w:rsidRPr="00936BA5">
              <w:rPr>
                <w:rFonts w:cs="Arial"/>
                <w:b/>
                <w:bCs/>
                <w:lang w:val="ru-RU" w:eastAsia="ru-RU" w:bidi="ar-SA"/>
              </w:rPr>
              <w:t>0</w:t>
            </w:r>
          </w:p>
        </w:tc>
      </w:tr>
      <w:tr w:rsidR="00936BA5" w:rsidRPr="00936BA5" w:rsidTr="00936BA5">
        <w:trPr>
          <w:trHeight w:val="585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Коэффициент неполной загрузки по количеству сеансов </w:t>
            </w: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br/>
              <w:t>(Пример: 1 - полный загруз; 0,5 - половина загруза)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936BA5" w:rsidRPr="00936BA5" w:rsidRDefault="00DE7ADE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>
              <w:rPr>
                <w:rFonts w:cs="Arial"/>
                <w:b/>
                <w:bCs/>
                <w:lang w:val="ru-RU" w:eastAsia="ru-RU" w:bidi="ar-SA"/>
              </w:rPr>
              <w:t>0,2</w:t>
            </w:r>
            <w:r w:rsidR="00936BA5" w:rsidRPr="00936BA5">
              <w:rPr>
                <w:rFonts w:cs="Arial"/>
                <w:b/>
                <w:bCs/>
                <w:lang w:val="ru-RU" w:eastAsia="ru-RU" w:bidi="ar-SA"/>
              </w:rPr>
              <w:t>0</w:t>
            </w:r>
          </w:p>
        </w:tc>
      </w:tr>
      <w:tr w:rsidR="00936BA5" w:rsidRPr="00936BA5" w:rsidTr="00936BA5">
        <w:trPr>
          <w:trHeight w:val="795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BA5" w:rsidRPr="00936BA5" w:rsidRDefault="00936BA5" w:rsidP="00936BA5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936BA5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Количество сеансов в день на 2-х стрелковых дорожках (12ч. раб. день в торг. центре) с учетом коэфф. "недозагрузки"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36BA5" w:rsidRPr="00936BA5" w:rsidRDefault="00DE7ADE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>
              <w:rPr>
                <w:rFonts w:cs="Arial"/>
                <w:b/>
                <w:bCs/>
                <w:lang w:val="ru-RU" w:eastAsia="ru-RU" w:bidi="ar-SA"/>
              </w:rPr>
              <w:t>48</w:t>
            </w:r>
          </w:p>
        </w:tc>
      </w:tr>
      <w:tr w:rsidR="00936BA5" w:rsidRPr="00936BA5" w:rsidTr="00936BA5">
        <w:trPr>
          <w:trHeight w:val="300"/>
          <w:jc w:val="center"/>
        </w:trPr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936BA5" w:rsidRPr="00936BA5" w:rsidRDefault="00936BA5" w:rsidP="00936BA5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Доход с 2-х дорожек в день: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936BA5" w:rsidRPr="00936BA5" w:rsidRDefault="00936BA5" w:rsidP="00936BA5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936BA5">
              <w:rPr>
                <w:rFonts w:cs="Arial"/>
                <w:b/>
                <w:bCs/>
                <w:lang w:val="ru-RU" w:eastAsia="ru-RU" w:bidi="ar-SA"/>
              </w:rPr>
              <w:t>7 200</w:t>
            </w:r>
          </w:p>
        </w:tc>
      </w:tr>
    </w:tbl>
    <w:p w:rsidR="00936BA5" w:rsidRDefault="00B643A1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Выручка от продаж товаров в магазине и расходы связанные с торговлей указаны в данной таблице</w:t>
      </w:r>
    </w:p>
    <w:p w:rsidR="00B643A1" w:rsidRDefault="00B643A1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60" w:type="dxa"/>
        <w:jc w:val="center"/>
        <w:tblInd w:w="88" w:type="dxa"/>
        <w:tblLook w:val="0000"/>
      </w:tblPr>
      <w:tblGrid>
        <w:gridCol w:w="900"/>
        <w:gridCol w:w="5220"/>
        <w:gridCol w:w="2940"/>
      </w:tblGrid>
      <w:tr w:rsidR="00B643A1" w:rsidRPr="00B643A1" w:rsidTr="00B643A1">
        <w:trPr>
          <w:trHeight w:val="330"/>
          <w:jc w:val="center"/>
        </w:trPr>
        <w:tc>
          <w:tcPr>
            <w:tcW w:w="90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B643A1" w:rsidRPr="00B643A1" w:rsidRDefault="00B643A1" w:rsidP="00B643A1">
            <w:pPr>
              <w:ind w:firstLine="0"/>
              <w:jc w:val="center"/>
              <w:rPr>
                <w:rFonts w:cs="Arial"/>
                <w:b/>
                <w:bCs/>
                <w:sz w:val="28"/>
                <w:szCs w:val="28"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sz w:val="28"/>
                <w:szCs w:val="28"/>
                <w:lang w:val="ru-RU" w:eastAsia="ru-RU" w:bidi="ar-SA"/>
              </w:rPr>
              <w:t>Деятельность магазина в Тире</w:t>
            </w:r>
          </w:p>
        </w:tc>
      </w:tr>
      <w:tr w:rsidR="00B643A1" w:rsidRPr="00B643A1" w:rsidTr="00B643A1">
        <w:trPr>
          <w:trHeight w:val="525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0C0C0"/>
            <w:textDirection w:val="btLr"/>
            <w:vAlign w:val="center"/>
          </w:tcPr>
          <w:p w:rsidR="00B643A1" w:rsidRPr="00B643A1" w:rsidRDefault="00B643A1" w:rsidP="00B643A1">
            <w:pPr>
              <w:ind w:firstLine="0"/>
              <w:jc w:val="center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Покупка товара (за месяц)</w:t>
            </w: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A1" w:rsidRPr="00B643A1" w:rsidRDefault="00B643A1" w:rsidP="00B643A1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643A1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 высокой ценовой категории (арбалет, лук и т.д.) - цена за шт. в среднем - 6000р.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B643A1" w:rsidRPr="00B643A1" w:rsidRDefault="00B643A1" w:rsidP="00B643A1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24 000</w:t>
            </w:r>
          </w:p>
        </w:tc>
      </w:tr>
      <w:tr w:rsidR="00B643A1" w:rsidRPr="00B643A1" w:rsidTr="00B643A1">
        <w:trPr>
          <w:trHeight w:val="525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643A1" w:rsidRPr="00B643A1" w:rsidRDefault="00B643A1" w:rsidP="00B643A1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A1" w:rsidRPr="00B643A1" w:rsidRDefault="00B643A1" w:rsidP="00B643A1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643A1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 средней ценовой категории (аксессуары, колчаны, стрелы) - цена за шт. в среднем - 1000р.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B643A1" w:rsidRPr="00B643A1" w:rsidRDefault="00B643A1" w:rsidP="00B643A1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6 000</w:t>
            </w:r>
          </w:p>
        </w:tc>
      </w:tr>
      <w:tr w:rsidR="00B643A1" w:rsidRPr="00B643A1" w:rsidTr="00B643A1">
        <w:trPr>
          <w:trHeight w:val="645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643A1" w:rsidRPr="00B643A1" w:rsidRDefault="00B643A1" w:rsidP="00B643A1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A1" w:rsidRPr="00B643A1" w:rsidRDefault="00B643A1" w:rsidP="00B643A1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643A1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 малой ценовой категории (перья, наконечники, сувениры) - цена за шт. в среднем - 100р.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B643A1" w:rsidRPr="00B643A1" w:rsidRDefault="00B643A1" w:rsidP="00B643A1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2 000</w:t>
            </w:r>
          </w:p>
        </w:tc>
      </w:tr>
      <w:tr w:rsidR="00B643A1" w:rsidRPr="00B643A1" w:rsidTr="00B643A1">
        <w:trPr>
          <w:trHeight w:val="27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643A1" w:rsidRPr="00B643A1" w:rsidRDefault="00B643A1" w:rsidP="00B643A1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B643A1" w:rsidRPr="00B643A1" w:rsidRDefault="00B643A1" w:rsidP="00B643A1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Куплено товаров  в месяц, на сумму: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3A1" w:rsidRPr="00B643A1" w:rsidRDefault="00B643A1" w:rsidP="00B643A1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32 000</w:t>
            </w:r>
          </w:p>
        </w:tc>
      </w:tr>
      <w:tr w:rsidR="00B643A1" w:rsidRPr="00B643A1" w:rsidTr="00B643A1">
        <w:trPr>
          <w:trHeight w:val="525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C0C0C0"/>
            <w:textDirection w:val="btLr"/>
            <w:vAlign w:val="center"/>
          </w:tcPr>
          <w:p w:rsidR="00B643A1" w:rsidRPr="00B643A1" w:rsidRDefault="00B643A1" w:rsidP="00B643A1">
            <w:pPr>
              <w:ind w:firstLine="0"/>
              <w:jc w:val="center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Продажа товара (за месяц)</w:t>
            </w: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A1" w:rsidRPr="00B643A1" w:rsidRDefault="00B643A1" w:rsidP="00B643A1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643A1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 высокой ценовой категории (арбалет, лук и т.д.) - торг. наценка - 100%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B643A1" w:rsidRPr="00B643A1" w:rsidRDefault="00B643A1" w:rsidP="00B643A1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48 000</w:t>
            </w:r>
          </w:p>
        </w:tc>
      </w:tr>
      <w:tr w:rsidR="00B643A1" w:rsidRPr="00B643A1" w:rsidTr="00B643A1">
        <w:trPr>
          <w:trHeight w:val="525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643A1" w:rsidRPr="00B643A1" w:rsidRDefault="00B643A1" w:rsidP="00B643A1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A1" w:rsidRPr="00B643A1" w:rsidRDefault="00B643A1" w:rsidP="00B643A1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643A1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 средней ценовой категории (аксессуары, колчаны, стрелы) - торг. наценка - 100%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B643A1" w:rsidRPr="00B643A1" w:rsidRDefault="00B643A1" w:rsidP="00B643A1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12 000</w:t>
            </w:r>
          </w:p>
        </w:tc>
      </w:tr>
      <w:tr w:rsidR="00B643A1" w:rsidRPr="00B643A1" w:rsidTr="00B643A1">
        <w:trPr>
          <w:trHeight w:val="54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643A1" w:rsidRPr="00B643A1" w:rsidRDefault="00B643A1" w:rsidP="00B643A1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43A1" w:rsidRPr="00B643A1" w:rsidRDefault="00B643A1" w:rsidP="00B643A1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B643A1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Товар малой ценовой категории (перья, наконечники, сувениры) - торг. наценка - 100%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vAlign w:val="bottom"/>
          </w:tcPr>
          <w:p w:rsidR="00B643A1" w:rsidRPr="00B643A1" w:rsidRDefault="00B643A1" w:rsidP="00B643A1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4 000</w:t>
            </w:r>
          </w:p>
        </w:tc>
      </w:tr>
      <w:tr w:rsidR="00B643A1" w:rsidRPr="00B643A1" w:rsidTr="00B643A1">
        <w:trPr>
          <w:trHeight w:val="39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B643A1" w:rsidRPr="00B643A1" w:rsidRDefault="00B643A1" w:rsidP="00B643A1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C0C0C0"/>
            <w:vAlign w:val="bottom"/>
          </w:tcPr>
          <w:p w:rsidR="00B643A1" w:rsidRPr="00B643A1" w:rsidRDefault="00B643A1" w:rsidP="00B643A1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Продано товаров в месяц, на сумму: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B643A1" w:rsidRPr="00B643A1" w:rsidRDefault="00B643A1" w:rsidP="00B643A1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B643A1">
              <w:rPr>
                <w:rFonts w:cs="Arial"/>
                <w:b/>
                <w:bCs/>
                <w:lang w:val="ru-RU" w:eastAsia="ru-RU" w:bidi="ar-SA"/>
              </w:rPr>
              <w:t>64 000</w:t>
            </w:r>
          </w:p>
        </w:tc>
      </w:tr>
    </w:tbl>
    <w:p w:rsidR="00B643A1" w:rsidRDefault="00B643A1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643A1" w:rsidRDefault="00B643A1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данной таблице показаны показатели прибыли в тире и в магазине, а так же прогнозы доходов на ближайшие годы.</w:t>
      </w:r>
    </w:p>
    <w:p w:rsidR="00B643A1" w:rsidRDefault="00B643A1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60" w:type="dxa"/>
        <w:jc w:val="center"/>
        <w:tblInd w:w="95" w:type="dxa"/>
        <w:tblLook w:val="0000"/>
      </w:tblPr>
      <w:tblGrid>
        <w:gridCol w:w="900"/>
        <w:gridCol w:w="5220"/>
        <w:gridCol w:w="2940"/>
      </w:tblGrid>
      <w:tr w:rsidR="00DE7ADE" w:rsidRPr="00DE7ADE" w:rsidTr="00DE7ADE">
        <w:trPr>
          <w:trHeight w:val="300"/>
          <w:jc w:val="center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textDirection w:val="btLr"/>
            <w:vAlign w:val="center"/>
          </w:tcPr>
          <w:p w:rsidR="00DE7ADE" w:rsidRPr="00DE7ADE" w:rsidRDefault="00DE7ADE" w:rsidP="00DE7ADE">
            <w:pPr>
              <w:ind w:firstLine="0"/>
              <w:jc w:val="center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5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0C0C0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DE7ADE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Расчет рентабельности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C0C0C0"/>
            <w:vAlign w:val="bottom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 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</w:tcPr>
          <w:p w:rsidR="00DE7ADE" w:rsidRPr="00DE7ADE" w:rsidRDefault="00DE7ADE" w:rsidP="00DE7ADE">
            <w:pPr>
              <w:ind w:firstLine="0"/>
              <w:jc w:val="center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Расходная часть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Первоначальные затраты, всего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480 000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Ежемесячные затраты, всего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137 800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Налоги (ЕНВД), всего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6 552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Среднесуточные затраты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4 812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DE" w:rsidRPr="00DE7ADE" w:rsidRDefault="00DE7ADE" w:rsidP="00DE7ADE">
            <w:pPr>
              <w:ind w:firstLine="0"/>
              <w:jc w:val="center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Доходная часть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Среднесуточная выручка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9 333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Среднемесячная выручка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280 000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 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 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DE" w:rsidRPr="00DE7ADE" w:rsidRDefault="00DE7ADE" w:rsidP="00DE7ADE">
            <w:pPr>
              <w:ind w:firstLine="0"/>
              <w:jc w:val="center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Баланс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Среднесуточный доход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4 522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Среднемесячный доход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135 648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Срок возврата вложений, мес.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3,54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 </w:t>
            </w:r>
          </w:p>
        </w:tc>
      </w:tr>
      <w:tr w:rsidR="00DE7ADE" w:rsidRPr="00DE7ADE" w:rsidTr="00DE7ADE">
        <w:trPr>
          <w:trHeight w:val="315"/>
          <w:jc w:val="center"/>
        </w:trPr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 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 </w:t>
            </w:r>
          </w:p>
        </w:tc>
      </w:tr>
      <w:tr w:rsidR="00DE7ADE" w:rsidRPr="00DE7ADE" w:rsidTr="00DE7ADE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C0C0C0"/>
            <w:textDirection w:val="btLr"/>
            <w:vAlign w:val="center"/>
          </w:tcPr>
          <w:p w:rsidR="00DE7ADE" w:rsidRPr="00DE7ADE" w:rsidRDefault="00DE7ADE" w:rsidP="00DE7ADE">
            <w:pPr>
              <w:ind w:firstLine="0"/>
              <w:jc w:val="center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0C0C0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</w:pPr>
            <w:r w:rsidRPr="00DE7ADE">
              <w:rPr>
                <w:rFonts w:ascii="Arial" w:hAnsi="Arial" w:cs="Arial"/>
                <w:b/>
                <w:bCs/>
                <w:sz w:val="24"/>
                <w:szCs w:val="24"/>
                <w:lang w:val="ru-RU" w:eastAsia="ru-RU" w:bidi="ar-SA"/>
              </w:rPr>
              <w:t>Прогноз по доходам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 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E7ADE" w:rsidRPr="00DE7ADE" w:rsidRDefault="00DE7ADE" w:rsidP="00DE7ADE">
            <w:pPr>
              <w:ind w:firstLine="0"/>
              <w:jc w:val="center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Период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>Доход в 1 год работы (прим.: старт проекта - 01 января), с учетом первоначальных вложений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1 147 776</w:t>
            </w:r>
          </w:p>
        </w:tc>
      </w:tr>
      <w:tr w:rsidR="00DE7ADE" w:rsidRPr="00DE7ADE" w:rsidTr="00DE7ADE">
        <w:trPr>
          <w:trHeight w:val="555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Доход за 2 года работы (нарастающим итогом)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2 775 552</w:t>
            </w:r>
          </w:p>
        </w:tc>
      </w:tr>
      <w:tr w:rsidR="00DE7ADE" w:rsidRPr="00DE7ADE" w:rsidTr="00DE7ADE">
        <w:trPr>
          <w:trHeight w:val="300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Доход за 3 года работы (нарастающим итогом) 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4 403 328</w:t>
            </w:r>
          </w:p>
        </w:tc>
      </w:tr>
      <w:tr w:rsidR="00DE7ADE" w:rsidRPr="00DE7ADE" w:rsidTr="00DE7ADE">
        <w:trPr>
          <w:trHeight w:val="315"/>
          <w:jc w:val="center"/>
        </w:trPr>
        <w:tc>
          <w:tcPr>
            <w:tcW w:w="9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DE7ADE" w:rsidRPr="00DE7ADE" w:rsidRDefault="00DE7ADE" w:rsidP="00DE7ADE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rPr>
                <w:rFonts w:ascii="Arial" w:hAnsi="Arial" w:cs="Arial"/>
                <w:sz w:val="20"/>
                <w:szCs w:val="20"/>
                <w:lang w:val="ru-RU" w:eastAsia="ru-RU" w:bidi="ar-SA"/>
              </w:rPr>
            </w:pPr>
            <w:r w:rsidRPr="00DE7ADE">
              <w:rPr>
                <w:rFonts w:ascii="Arial" w:hAnsi="Arial" w:cs="Arial"/>
                <w:sz w:val="20"/>
                <w:szCs w:val="20"/>
                <w:lang w:val="ru-RU" w:eastAsia="ru-RU" w:bidi="ar-SA"/>
              </w:rPr>
              <w:t xml:space="preserve">Доход за 4 года работы (нарастающим итогом) 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E7ADE" w:rsidRPr="00DE7ADE" w:rsidRDefault="00DE7ADE" w:rsidP="00DE7ADE">
            <w:pPr>
              <w:ind w:firstLine="0"/>
              <w:jc w:val="right"/>
              <w:rPr>
                <w:rFonts w:cs="Arial"/>
                <w:b/>
                <w:bCs/>
                <w:lang w:val="ru-RU" w:eastAsia="ru-RU" w:bidi="ar-SA"/>
              </w:rPr>
            </w:pPr>
            <w:r w:rsidRPr="00DE7ADE">
              <w:rPr>
                <w:rFonts w:cs="Arial"/>
                <w:b/>
                <w:bCs/>
                <w:lang w:val="ru-RU" w:eastAsia="ru-RU" w:bidi="ar-SA"/>
              </w:rPr>
              <w:t>6 031 104</w:t>
            </w:r>
          </w:p>
        </w:tc>
      </w:tr>
    </w:tbl>
    <w:p w:rsidR="00C51C66" w:rsidRDefault="00C51C66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9060" w:type="dxa"/>
        <w:jc w:val="center"/>
        <w:tblInd w:w="95" w:type="dxa"/>
        <w:tblLook w:val="0000"/>
      </w:tblPr>
      <w:tblGrid>
        <w:gridCol w:w="9060"/>
      </w:tblGrid>
      <w:tr w:rsidR="00B84484" w:rsidRPr="0081440F" w:rsidTr="00B84484">
        <w:trPr>
          <w:trHeight w:val="300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84" w:rsidRPr="00B84484" w:rsidRDefault="00B84484" w:rsidP="00B84484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  <w:r w:rsidRPr="00B84484">
              <w:rPr>
                <w:rFonts w:cs="Arial"/>
                <w:b/>
                <w:bCs/>
                <w:lang w:val="ru-RU" w:eastAsia="ru-RU" w:bidi="ar-SA"/>
              </w:rPr>
              <w:t>* подключение к электросети, иные расходы</w:t>
            </w:r>
          </w:p>
        </w:tc>
      </w:tr>
      <w:tr w:rsidR="00B84484" w:rsidRPr="00B84484" w:rsidTr="00B84484">
        <w:trPr>
          <w:trHeight w:val="300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84" w:rsidRPr="00B84484" w:rsidRDefault="00B84484" w:rsidP="00B84484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  <w:r w:rsidRPr="00B84484">
              <w:rPr>
                <w:rFonts w:cs="Arial"/>
                <w:b/>
                <w:bCs/>
                <w:lang w:val="ru-RU" w:eastAsia="ru-RU" w:bidi="ar-SA"/>
              </w:rPr>
              <w:t>** рекламные вывески, визитки, промоутеры</w:t>
            </w:r>
          </w:p>
        </w:tc>
      </w:tr>
      <w:tr w:rsidR="00B84484" w:rsidRPr="0081440F" w:rsidTr="00B84484">
        <w:trPr>
          <w:trHeight w:val="300"/>
          <w:jc w:val="center"/>
        </w:trPr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84484" w:rsidRPr="00B84484" w:rsidRDefault="00B84484" w:rsidP="00B84484">
            <w:pPr>
              <w:ind w:firstLine="0"/>
              <w:rPr>
                <w:rFonts w:cs="Arial"/>
                <w:b/>
                <w:bCs/>
                <w:lang w:val="ru-RU" w:eastAsia="ru-RU" w:bidi="ar-SA"/>
              </w:rPr>
            </w:pPr>
            <w:r w:rsidRPr="00B84484">
              <w:rPr>
                <w:rFonts w:cs="Arial"/>
                <w:b/>
                <w:bCs/>
                <w:lang w:val="ru-RU" w:eastAsia="ru-RU" w:bidi="ar-SA"/>
              </w:rPr>
              <w:t>*** например оплата уборщиков помещения, электроэнергия, билеты и др.</w:t>
            </w:r>
          </w:p>
        </w:tc>
      </w:tr>
    </w:tbl>
    <w:p w:rsidR="00B84484" w:rsidRDefault="00B84484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2274CD" w:rsidRPr="00EE3C43" w:rsidRDefault="002274CD" w:rsidP="00CD0A48">
      <w:pPr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E3C43">
        <w:rPr>
          <w:rFonts w:ascii="Times New Roman" w:hAnsi="Times New Roman"/>
          <w:sz w:val="24"/>
          <w:szCs w:val="24"/>
          <w:lang w:val="ru-RU"/>
        </w:rPr>
        <w:t>В дополнение к бизнес плану при</w:t>
      </w:r>
      <w:r w:rsidR="009E05B8">
        <w:rPr>
          <w:rFonts w:ascii="Times New Roman" w:hAnsi="Times New Roman"/>
          <w:sz w:val="24"/>
          <w:szCs w:val="24"/>
          <w:lang w:val="ru-RU"/>
        </w:rPr>
        <w:t>лагается интерактивная таблица в формате Е</w:t>
      </w:r>
      <w:r w:rsidRPr="00EE3C43">
        <w:rPr>
          <w:rFonts w:ascii="Times New Roman" w:hAnsi="Times New Roman"/>
          <w:sz w:val="24"/>
          <w:szCs w:val="24"/>
        </w:rPr>
        <w:t>x</w:t>
      </w:r>
      <w:r w:rsidR="009E05B8">
        <w:rPr>
          <w:rFonts w:ascii="Times New Roman" w:hAnsi="Times New Roman"/>
          <w:sz w:val="24"/>
          <w:szCs w:val="24"/>
          <w:lang w:val="ru-RU"/>
        </w:rPr>
        <w:t>с</w:t>
      </w:r>
      <w:r w:rsidR="009E05B8" w:rsidRPr="00EE3C43">
        <w:rPr>
          <w:rFonts w:ascii="Times New Roman" w:hAnsi="Times New Roman"/>
          <w:sz w:val="24"/>
          <w:szCs w:val="24"/>
        </w:rPr>
        <w:t>e</w:t>
      </w:r>
      <w:r w:rsidRPr="00EE3C43">
        <w:rPr>
          <w:rFonts w:ascii="Times New Roman" w:hAnsi="Times New Roman"/>
          <w:sz w:val="24"/>
          <w:szCs w:val="24"/>
        </w:rPr>
        <w:t>l</w:t>
      </w:r>
      <w:r w:rsidRPr="00EE3C43">
        <w:rPr>
          <w:rFonts w:ascii="Times New Roman" w:hAnsi="Times New Roman"/>
          <w:sz w:val="24"/>
          <w:szCs w:val="24"/>
          <w:lang w:val="ru-RU"/>
        </w:rPr>
        <w:t xml:space="preserve"> для р</w:t>
      </w:r>
      <w:r w:rsidR="00853FEF">
        <w:rPr>
          <w:rFonts w:ascii="Times New Roman" w:hAnsi="Times New Roman"/>
          <w:sz w:val="24"/>
          <w:szCs w:val="24"/>
          <w:lang w:val="ru-RU"/>
        </w:rPr>
        <w:t>а</w:t>
      </w:r>
      <w:r w:rsidRPr="00EE3C43">
        <w:rPr>
          <w:rFonts w:ascii="Times New Roman" w:hAnsi="Times New Roman"/>
          <w:sz w:val="24"/>
          <w:szCs w:val="24"/>
          <w:lang w:val="ru-RU"/>
        </w:rPr>
        <w:t>счета иных возможных вариантов.</w:t>
      </w:r>
    </w:p>
    <w:sectPr w:rsidR="002274CD" w:rsidRPr="00EE3C43" w:rsidSect="00C51C66">
      <w:footerReference w:type="default" r:id="rId7"/>
      <w:pgSz w:w="11906" w:h="16838"/>
      <w:pgMar w:top="539" w:right="850" w:bottom="899" w:left="1260" w:header="708" w:footer="4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516" w:rsidRDefault="00F04516">
      <w:r>
        <w:separator/>
      </w:r>
    </w:p>
  </w:endnote>
  <w:endnote w:type="continuationSeparator" w:id="1">
    <w:p w:rsidR="00F04516" w:rsidRDefault="00F04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782" w:rsidRDefault="00F51782" w:rsidP="0012700D">
    <w:pPr>
      <w:pStyle w:val="af"/>
      <w:pBdr>
        <w:bottom w:val="single" w:sz="12" w:space="1" w:color="auto"/>
      </w:pBdr>
      <w:ind w:firstLine="0"/>
      <w:rPr>
        <w:sz w:val="20"/>
        <w:szCs w:val="20"/>
        <w:lang w:val="ru-RU"/>
      </w:rPr>
    </w:pPr>
  </w:p>
  <w:p w:rsidR="0081440F" w:rsidRDefault="0081440F" w:rsidP="0012700D">
    <w:pPr>
      <w:pStyle w:val="af"/>
      <w:ind w:firstLine="0"/>
      <w:rPr>
        <w:sz w:val="20"/>
        <w:szCs w:val="20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516" w:rsidRDefault="00F04516">
      <w:r>
        <w:separator/>
      </w:r>
    </w:p>
  </w:footnote>
  <w:footnote w:type="continuationSeparator" w:id="1">
    <w:p w:rsidR="00F04516" w:rsidRDefault="00F04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23A70"/>
    <w:multiLevelType w:val="hybridMultilevel"/>
    <w:tmpl w:val="361E8E8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">
    <w:nsid w:val="54964779"/>
    <w:multiLevelType w:val="hybridMultilevel"/>
    <w:tmpl w:val="3CA62410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2">
    <w:nsid w:val="7C801B66"/>
    <w:multiLevelType w:val="hybridMultilevel"/>
    <w:tmpl w:val="B1280098"/>
    <w:lvl w:ilvl="0" w:tplc="04190001">
      <w:start w:val="1"/>
      <w:numFmt w:val="bullet"/>
      <w:lvlText w:val=""/>
      <w:lvlJc w:val="left"/>
      <w:pPr>
        <w:ind w:left="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stylePaneFormatFilter w:val="000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74CD"/>
    <w:rsid w:val="00006F70"/>
    <w:rsid w:val="00082D7F"/>
    <w:rsid w:val="000B4DB9"/>
    <w:rsid w:val="000F4106"/>
    <w:rsid w:val="00125F49"/>
    <w:rsid w:val="0012700D"/>
    <w:rsid w:val="001400ED"/>
    <w:rsid w:val="00140C63"/>
    <w:rsid w:val="001771AC"/>
    <w:rsid w:val="00197007"/>
    <w:rsid w:val="001D7865"/>
    <w:rsid w:val="001F1BCE"/>
    <w:rsid w:val="001F423A"/>
    <w:rsid w:val="002274CD"/>
    <w:rsid w:val="0023057E"/>
    <w:rsid w:val="002F1DB9"/>
    <w:rsid w:val="002F52FC"/>
    <w:rsid w:val="003007B5"/>
    <w:rsid w:val="00300F73"/>
    <w:rsid w:val="00304562"/>
    <w:rsid w:val="003532EF"/>
    <w:rsid w:val="00356147"/>
    <w:rsid w:val="003679EE"/>
    <w:rsid w:val="003B3825"/>
    <w:rsid w:val="004520F6"/>
    <w:rsid w:val="004537E5"/>
    <w:rsid w:val="004B734F"/>
    <w:rsid w:val="004C57BC"/>
    <w:rsid w:val="00515BAE"/>
    <w:rsid w:val="00540183"/>
    <w:rsid w:val="00542F8F"/>
    <w:rsid w:val="005451BB"/>
    <w:rsid w:val="005A100A"/>
    <w:rsid w:val="005D1C52"/>
    <w:rsid w:val="005F4AE2"/>
    <w:rsid w:val="0060616E"/>
    <w:rsid w:val="00636B0A"/>
    <w:rsid w:val="00693B1E"/>
    <w:rsid w:val="006946F6"/>
    <w:rsid w:val="006A4C1D"/>
    <w:rsid w:val="006B5452"/>
    <w:rsid w:val="006C2006"/>
    <w:rsid w:val="006E4E7F"/>
    <w:rsid w:val="007C4DB2"/>
    <w:rsid w:val="008058D3"/>
    <w:rsid w:val="00812977"/>
    <w:rsid w:val="0081440F"/>
    <w:rsid w:val="008502A4"/>
    <w:rsid w:val="00853FEF"/>
    <w:rsid w:val="008B3E87"/>
    <w:rsid w:val="008D337D"/>
    <w:rsid w:val="008D4A92"/>
    <w:rsid w:val="008F36B9"/>
    <w:rsid w:val="00935E3D"/>
    <w:rsid w:val="00936BA5"/>
    <w:rsid w:val="009567FF"/>
    <w:rsid w:val="00962EE1"/>
    <w:rsid w:val="00977A03"/>
    <w:rsid w:val="009949BC"/>
    <w:rsid w:val="009A7DC7"/>
    <w:rsid w:val="009B7AFF"/>
    <w:rsid w:val="009C7744"/>
    <w:rsid w:val="009D7579"/>
    <w:rsid w:val="009E05B8"/>
    <w:rsid w:val="009E7439"/>
    <w:rsid w:val="00A03A9C"/>
    <w:rsid w:val="00AF149E"/>
    <w:rsid w:val="00B52D2B"/>
    <w:rsid w:val="00B643A1"/>
    <w:rsid w:val="00B84484"/>
    <w:rsid w:val="00B86E1C"/>
    <w:rsid w:val="00C223E3"/>
    <w:rsid w:val="00C35C4A"/>
    <w:rsid w:val="00C51C66"/>
    <w:rsid w:val="00CB3E2A"/>
    <w:rsid w:val="00CD0A48"/>
    <w:rsid w:val="00D45DB4"/>
    <w:rsid w:val="00D8469F"/>
    <w:rsid w:val="00D937D2"/>
    <w:rsid w:val="00DB7C52"/>
    <w:rsid w:val="00DE7ADE"/>
    <w:rsid w:val="00E03255"/>
    <w:rsid w:val="00E76784"/>
    <w:rsid w:val="00ED3D15"/>
    <w:rsid w:val="00ED56D0"/>
    <w:rsid w:val="00EF1DB4"/>
    <w:rsid w:val="00EF712D"/>
    <w:rsid w:val="00F04516"/>
    <w:rsid w:val="00F3238B"/>
    <w:rsid w:val="00F51782"/>
    <w:rsid w:val="00F86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74CD"/>
    <w:pPr>
      <w:ind w:firstLine="360"/>
    </w:pPr>
    <w:rPr>
      <w:rFonts w:ascii="Calibri" w:hAnsi="Calibri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qFormat/>
    <w:rsid w:val="00693B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имя героя"/>
    <w:basedOn w:val="a"/>
    <w:rsid w:val="00693B1E"/>
    <w:pPr>
      <w:ind w:firstLine="3600"/>
    </w:pPr>
    <w:rPr>
      <w:rFonts w:ascii="Courier New" w:hAnsi="Courier New" w:cs="Courier New"/>
    </w:rPr>
  </w:style>
  <w:style w:type="paragraph" w:customStyle="1" w:styleId="a4">
    <w:name w:val="описание действия"/>
    <w:basedOn w:val="a"/>
    <w:rsid w:val="00693B1E"/>
    <w:rPr>
      <w:rFonts w:ascii="Courier New" w:hAnsi="Courier New" w:cs="Courier New"/>
    </w:rPr>
  </w:style>
  <w:style w:type="paragraph" w:customStyle="1" w:styleId="a5">
    <w:name w:val="ремарка"/>
    <w:basedOn w:val="a6"/>
    <w:rsid w:val="00693B1E"/>
    <w:pPr>
      <w:spacing w:after="0"/>
      <w:ind w:left="3119" w:right="2552"/>
    </w:pPr>
    <w:rPr>
      <w:rFonts w:ascii="Courier New" w:hAnsi="Courier New" w:cs="Courier New"/>
    </w:rPr>
  </w:style>
  <w:style w:type="paragraph" w:styleId="a6">
    <w:name w:val="Block Text"/>
    <w:basedOn w:val="a"/>
    <w:rsid w:val="00693B1E"/>
    <w:pPr>
      <w:spacing w:after="120"/>
      <w:ind w:left="1440" w:right="1440"/>
    </w:pPr>
  </w:style>
  <w:style w:type="paragraph" w:customStyle="1" w:styleId="a7">
    <w:name w:val="Реплика героя"/>
    <w:basedOn w:val="a"/>
    <w:rsid w:val="00693B1E"/>
    <w:pPr>
      <w:ind w:left="1980" w:right="1980"/>
    </w:pPr>
    <w:rPr>
      <w:rFonts w:ascii="Courier New" w:hAnsi="Courier New" w:cs="Courier New"/>
    </w:rPr>
  </w:style>
  <w:style w:type="paragraph" w:customStyle="1" w:styleId="a8">
    <w:name w:val="(ремарка)"/>
    <w:basedOn w:val="a"/>
    <w:rsid w:val="00693B1E"/>
    <w:pPr>
      <w:ind w:left="3060" w:right="2340"/>
    </w:pPr>
    <w:rPr>
      <w:rFonts w:ascii="Courier New" w:hAnsi="Courier New" w:cs="Courier New"/>
    </w:rPr>
  </w:style>
  <w:style w:type="paragraph" w:styleId="a9">
    <w:name w:val="header"/>
    <w:basedOn w:val="a"/>
    <w:semiHidden/>
    <w:rsid w:val="00693B1E"/>
    <w:pPr>
      <w:tabs>
        <w:tab w:val="center" w:pos="4677"/>
        <w:tab w:val="right" w:pos="9355"/>
      </w:tabs>
    </w:pPr>
  </w:style>
  <w:style w:type="character" w:styleId="aa">
    <w:name w:val="page number"/>
    <w:basedOn w:val="a0"/>
    <w:semiHidden/>
    <w:rsid w:val="00693B1E"/>
  </w:style>
  <w:style w:type="paragraph" w:customStyle="1" w:styleId="ab">
    <w:name w:val="Описание действия"/>
    <w:basedOn w:val="a"/>
    <w:rsid w:val="00693B1E"/>
    <w:rPr>
      <w:rFonts w:ascii="Courier New" w:hAnsi="Courier New" w:cs="Courier New"/>
    </w:rPr>
  </w:style>
  <w:style w:type="paragraph" w:customStyle="1" w:styleId="ac">
    <w:name w:val="Описание события"/>
    <w:basedOn w:val="a"/>
    <w:rsid w:val="00693B1E"/>
    <w:rPr>
      <w:rFonts w:ascii="Courier New" w:hAnsi="Courier New" w:cs="Courier New"/>
    </w:rPr>
  </w:style>
  <w:style w:type="paragraph" w:styleId="ad">
    <w:name w:val="List Paragraph"/>
    <w:basedOn w:val="a"/>
    <w:qFormat/>
    <w:rsid w:val="002274CD"/>
    <w:pPr>
      <w:ind w:left="720"/>
      <w:contextualSpacing/>
    </w:pPr>
  </w:style>
  <w:style w:type="paragraph" w:styleId="ae">
    <w:name w:val="Balloon Text"/>
    <w:basedOn w:val="a"/>
    <w:semiHidden/>
    <w:rsid w:val="00197007"/>
    <w:rPr>
      <w:rFonts w:ascii="Tahoma" w:hAnsi="Tahoma" w:cs="Tahoma"/>
      <w:sz w:val="16"/>
      <w:szCs w:val="16"/>
    </w:rPr>
  </w:style>
  <w:style w:type="paragraph" w:styleId="af">
    <w:name w:val="footer"/>
    <w:basedOn w:val="a"/>
    <w:rsid w:val="001400ED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2488</Words>
  <Characters>14187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Стрелковый клуб, тир</vt:lpstr>
    </vt:vector>
  </TitlesOfParts>
  <Company>work</Company>
  <LinksUpToDate>false</LinksUpToDate>
  <CharactersWithSpaces>16642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Стрелковый клуб, тир</dc:title>
  <dc:creator>Галимуллин</dc:creator>
  <cp:lastModifiedBy>Юлия</cp:lastModifiedBy>
  <cp:revision>2</cp:revision>
  <dcterms:created xsi:type="dcterms:W3CDTF">2024-03-08T08:41:00Z</dcterms:created>
  <dcterms:modified xsi:type="dcterms:W3CDTF">2024-03-08T08:41:00Z</dcterms:modified>
</cp:coreProperties>
</file>